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E8CE" w14:textId="5CD1481A" w:rsidR="006323BC" w:rsidRPr="006323BC" w:rsidRDefault="006323BC" w:rsidP="006323BC">
      <w:pPr>
        <w:spacing w:after="0" w:line="240" w:lineRule="auto"/>
        <w:jc w:val="both"/>
        <w:rPr>
          <w:rFonts w:ascii="Times New Roman" w:hAnsi="Times New Roman" w:cs="Times New Roman"/>
          <w:sz w:val="24"/>
          <w:szCs w:val="24"/>
        </w:rPr>
      </w:pPr>
      <w:r w:rsidRPr="006323BC">
        <w:rPr>
          <w:rFonts w:ascii="Times New Roman" w:hAnsi="Times New Roman" w:cs="Times New Roman"/>
          <w:sz w:val="24"/>
          <w:szCs w:val="24"/>
        </w:rPr>
        <w:t xml:space="preserve">ΔΗΜΟΣ ΘΕΡΜΑΪΚΟΥ </w:t>
      </w:r>
      <w:r w:rsidRPr="006323BC">
        <w:rPr>
          <w:rFonts w:ascii="Times New Roman" w:hAnsi="Times New Roman" w:cs="Times New Roman"/>
          <w:sz w:val="24"/>
          <w:szCs w:val="24"/>
        </w:rPr>
        <w:tab/>
      </w:r>
      <w:r w:rsidRPr="006323BC">
        <w:rPr>
          <w:rFonts w:ascii="Times New Roman" w:hAnsi="Times New Roman" w:cs="Times New Roman"/>
          <w:sz w:val="24"/>
          <w:szCs w:val="24"/>
        </w:rPr>
        <w:tab/>
      </w:r>
      <w:r w:rsidRPr="006323BC">
        <w:rPr>
          <w:rFonts w:ascii="Times New Roman" w:hAnsi="Times New Roman" w:cs="Times New Roman"/>
          <w:sz w:val="24"/>
          <w:szCs w:val="24"/>
        </w:rPr>
        <w:tab/>
      </w:r>
      <w:r w:rsidRPr="006323BC">
        <w:rPr>
          <w:rFonts w:ascii="Times New Roman" w:hAnsi="Times New Roman" w:cs="Times New Roman"/>
          <w:sz w:val="24"/>
          <w:szCs w:val="24"/>
        </w:rPr>
        <w:tab/>
        <w:t xml:space="preserve">ΠΕΡΑΙΑ       </w:t>
      </w:r>
      <w:r w:rsidR="00B464AE">
        <w:rPr>
          <w:rFonts w:ascii="Times New Roman" w:hAnsi="Times New Roman" w:cs="Times New Roman"/>
          <w:sz w:val="24"/>
          <w:szCs w:val="24"/>
        </w:rPr>
        <w:t>16</w:t>
      </w:r>
      <w:r w:rsidRPr="006323BC">
        <w:rPr>
          <w:rFonts w:ascii="Times New Roman" w:hAnsi="Times New Roman" w:cs="Times New Roman"/>
          <w:sz w:val="24"/>
          <w:szCs w:val="24"/>
        </w:rPr>
        <w:t xml:space="preserve"> - </w:t>
      </w:r>
      <w:r w:rsidR="00B464AE">
        <w:rPr>
          <w:rFonts w:ascii="Times New Roman" w:hAnsi="Times New Roman" w:cs="Times New Roman"/>
          <w:sz w:val="24"/>
          <w:szCs w:val="24"/>
        </w:rPr>
        <w:t>1</w:t>
      </w:r>
      <w:r w:rsidRPr="006323BC">
        <w:rPr>
          <w:rFonts w:ascii="Times New Roman" w:hAnsi="Times New Roman" w:cs="Times New Roman"/>
          <w:sz w:val="24"/>
          <w:szCs w:val="24"/>
        </w:rPr>
        <w:t xml:space="preserve">0 - 2020 </w:t>
      </w:r>
    </w:p>
    <w:p w14:paraId="47CBB674" w14:textId="0E624249" w:rsidR="006323BC" w:rsidRDefault="006323BC" w:rsidP="00632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ΓΡΑΦΕΙΟ ΔΗΜΑΡΧΟΥ </w:t>
      </w:r>
    </w:p>
    <w:p w14:paraId="6A1CD24B" w14:textId="5EB99B11" w:rsidR="00B464AE" w:rsidRDefault="00B464AE" w:rsidP="006323B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Πληρ</w:t>
      </w:r>
      <w:proofErr w:type="spellEnd"/>
      <w:r>
        <w:rPr>
          <w:rFonts w:ascii="Times New Roman" w:hAnsi="Times New Roman" w:cs="Times New Roman"/>
          <w:sz w:val="24"/>
          <w:szCs w:val="24"/>
        </w:rPr>
        <w:t>: Μαρία Στεργιάδου</w:t>
      </w:r>
    </w:p>
    <w:p w14:paraId="117EB265" w14:textId="49197669" w:rsidR="00B464AE" w:rsidRPr="00E05C5A" w:rsidRDefault="00B464AE" w:rsidP="006323BC">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Τηλ</w:t>
      </w:r>
      <w:proofErr w:type="spellEnd"/>
      <w:r w:rsidRPr="00B464AE">
        <w:rPr>
          <w:rFonts w:ascii="Times New Roman" w:hAnsi="Times New Roman" w:cs="Times New Roman"/>
          <w:sz w:val="24"/>
          <w:szCs w:val="24"/>
          <w:lang w:val="en-US"/>
        </w:rPr>
        <w:t>: 23923</w:t>
      </w:r>
      <w:r w:rsidRPr="00E05C5A">
        <w:rPr>
          <w:rFonts w:ascii="Times New Roman" w:hAnsi="Times New Roman" w:cs="Times New Roman"/>
          <w:sz w:val="24"/>
          <w:szCs w:val="24"/>
          <w:lang w:val="en-US"/>
        </w:rPr>
        <w:t>30003</w:t>
      </w:r>
    </w:p>
    <w:p w14:paraId="0ACF6011" w14:textId="1C92F923" w:rsidR="006323BC" w:rsidRPr="00B464AE" w:rsidRDefault="006323BC" w:rsidP="006323B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w:t>
      </w:r>
      <w:r w:rsidRPr="00B464AE">
        <w:rPr>
          <w:rFonts w:ascii="Times New Roman" w:hAnsi="Times New Roman" w:cs="Times New Roman"/>
          <w:sz w:val="24"/>
          <w:szCs w:val="24"/>
          <w:lang w:val="en-US"/>
        </w:rPr>
        <w:t xml:space="preserve">. </w:t>
      </w:r>
      <w:r>
        <w:rPr>
          <w:rFonts w:ascii="Times New Roman" w:hAnsi="Times New Roman" w:cs="Times New Roman"/>
          <w:sz w:val="24"/>
          <w:szCs w:val="24"/>
          <w:lang w:val="en-US"/>
        </w:rPr>
        <w:t>mayor</w:t>
      </w:r>
      <w:r w:rsidRPr="00B464AE">
        <w:rPr>
          <w:rFonts w:ascii="Times New Roman" w:hAnsi="Times New Roman" w:cs="Times New Roman"/>
          <w:sz w:val="24"/>
          <w:szCs w:val="24"/>
          <w:lang w:val="en-US"/>
        </w:rPr>
        <w:t>@</w:t>
      </w:r>
      <w:r>
        <w:rPr>
          <w:rFonts w:ascii="Times New Roman" w:hAnsi="Times New Roman" w:cs="Times New Roman"/>
          <w:sz w:val="24"/>
          <w:szCs w:val="24"/>
          <w:lang w:val="en-US"/>
        </w:rPr>
        <w:t>thermaikos</w:t>
      </w:r>
      <w:r w:rsidRPr="00B464AE">
        <w:rPr>
          <w:rFonts w:ascii="Times New Roman" w:hAnsi="Times New Roman" w:cs="Times New Roman"/>
          <w:sz w:val="24"/>
          <w:szCs w:val="24"/>
          <w:lang w:val="en-US"/>
        </w:rPr>
        <w:t>.</w:t>
      </w:r>
      <w:r>
        <w:rPr>
          <w:rFonts w:ascii="Times New Roman" w:hAnsi="Times New Roman" w:cs="Times New Roman"/>
          <w:sz w:val="24"/>
          <w:szCs w:val="24"/>
          <w:lang w:val="en-US"/>
        </w:rPr>
        <w:t>gr</w:t>
      </w:r>
    </w:p>
    <w:p w14:paraId="6D2356D5" w14:textId="77777777" w:rsidR="006323BC" w:rsidRPr="00B464AE" w:rsidRDefault="006323BC" w:rsidP="006323BC">
      <w:pPr>
        <w:spacing w:after="0" w:line="240" w:lineRule="auto"/>
        <w:jc w:val="both"/>
        <w:rPr>
          <w:rFonts w:ascii="Times New Roman" w:hAnsi="Times New Roman" w:cs="Times New Roman"/>
          <w:sz w:val="24"/>
          <w:szCs w:val="24"/>
          <w:lang w:val="en-US"/>
        </w:rPr>
      </w:pPr>
    </w:p>
    <w:p w14:paraId="7FC70949" w14:textId="77777777" w:rsidR="006323BC" w:rsidRPr="00E05C5A" w:rsidRDefault="006323BC" w:rsidP="006323BC">
      <w:pPr>
        <w:spacing w:after="0" w:line="240" w:lineRule="auto"/>
        <w:jc w:val="center"/>
        <w:rPr>
          <w:rFonts w:ascii="Times New Roman" w:hAnsi="Times New Roman" w:cs="Times New Roman"/>
          <w:b/>
          <w:bCs/>
          <w:sz w:val="24"/>
          <w:szCs w:val="24"/>
          <w:lang w:val="en-US"/>
        </w:rPr>
      </w:pPr>
      <w:r w:rsidRPr="006323BC">
        <w:rPr>
          <w:rFonts w:ascii="Times New Roman" w:hAnsi="Times New Roman" w:cs="Times New Roman"/>
          <w:b/>
          <w:bCs/>
          <w:sz w:val="24"/>
          <w:szCs w:val="24"/>
        </w:rPr>
        <w:t>ΕΙΣΗΓΗΣΗ</w:t>
      </w:r>
    </w:p>
    <w:p w14:paraId="11BC228B" w14:textId="4D6C8490" w:rsidR="006323BC" w:rsidRPr="006323BC" w:rsidRDefault="006323BC" w:rsidP="006323BC">
      <w:pPr>
        <w:spacing w:after="0" w:line="240" w:lineRule="auto"/>
        <w:jc w:val="center"/>
        <w:rPr>
          <w:rFonts w:ascii="Times New Roman" w:hAnsi="Times New Roman" w:cs="Times New Roman"/>
          <w:b/>
          <w:bCs/>
          <w:sz w:val="24"/>
          <w:szCs w:val="24"/>
        </w:rPr>
      </w:pPr>
      <w:r w:rsidRPr="006323BC">
        <w:rPr>
          <w:rFonts w:ascii="Times New Roman" w:hAnsi="Times New Roman" w:cs="Times New Roman"/>
          <w:b/>
          <w:bCs/>
          <w:sz w:val="24"/>
          <w:szCs w:val="24"/>
        </w:rPr>
        <w:t>ΠΡΟΣ ΤΟ Δ.Σ.</w:t>
      </w:r>
    </w:p>
    <w:p w14:paraId="7985ED0F" w14:textId="77777777" w:rsidR="006323BC" w:rsidRPr="006323BC" w:rsidRDefault="006323BC" w:rsidP="006323BC">
      <w:pPr>
        <w:spacing w:after="0" w:line="240" w:lineRule="auto"/>
        <w:jc w:val="both"/>
        <w:rPr>
          <w:rFonts w:ascii="Times New Roman" w:hAnsi="Times New Roman" w:cs="Times New Roman"/>
          <w:sz w:val="24"/>
          <w:szCs w:val="24"/>
        </w:rPr>
      </w:pPr>
    </w:p>
    <w:p w14:paraId="69D239D7" w14:textId="0187268D" w:rsidR="006323BC" w:rsidRDefault="006323BC" w:rsidP="006323BC">
      <w:pPr>
        <w:spacing w:after="0" w:line="240" w:lineRule="auto"/>
        <w:jc w:val="both"/>
        <w:rPr>
          <w:rFonts w:ascii="Times New Roman" w:hAnsi="Times New Roman" w:cs="Times New Roman"/>
          <w:b/>
          <w:bCs/>
          <w:sz w:val="24"/>
          <w:szCs w:val="24"/>
        </w:rPr>
      </w:pPr>
      <w:r w:rsidRPr="006323BC">
        <w:rPr>
          <w:rFonts w:ascii="Times New Roman" w:hAnsi="Times New Roman" w:cs="Times New Roman"/>
          <w:b/>
          <w:bCs/>
          <w:sz w:val="24"/>
          <w:szCs w:val="24"/>
        </w:rPr>
        <w:t xml:space="preserve">ΘΕΜΑ : Συγκρότηση Επιτροπής για την επιλογή δηλωτικού σήματος Δήμου Θερμαϊκού καθώς και την επιλογή μνημείων για την τοποθέτηση τους σε κοινόχρηστούς χώρους και πλατείες. </w:t>
      </w:r>
    </w:p>
    <w:p w14:paraId="38DEB129" w14:textId="77777777" w:rsidR="006323BC" w:rsidRPr="006323BC" w:rsidRDefault="006323BC" w:rsidP="006323BC">
      <w:pPr>
        <w:spacing w:after="0" w:line="240" w:lineRule="auto"/>
        <w:jc w:val="both"/>
        <w:rPr>
          <w:rFonts w:ascii="Times New Roman" w:hAnsi="Times New Roman" w:cs="Times New Roman"/>
          <w:b/>
          <w:bCs/>
          <w:sz w:val="24"/>
          <w:szCs w:val="24"/>
        </w:rPr>
      </w:pPr>
    </w:p>
    <w:p w14:paraId="58BA3480" w14:textId="523F45BD" w:rsidR="007B2655" w:rsidRDefault="006323BC" w:rsidP="006323BC">
      <w:pPr>
        <w:jc w:val="both"/>
        <w:rPr>
          <w:rFonts w:ascii="Times New Roman" w:hAnsi="Times New Roman" w:cs="Times New Roman"/>
          <w:b/>
          <w:bCs/>
          <w:sz w:val="24"/>
          <w:szCs w:val="24"/>
        </w:rPr>
      </w:pPr>
      <w:r w:rsidRPr="006323BC">
        <w:rPr>
          <w:rFonts w:ascii="Times New Roman" w:hAnsi="Times New Roman" w:cs="Times New Roman"/>
          <w:sz w:val="24"/>
          <w:szCs w:val="24"/>
        </w:rPr>
        <w:t>Σύμφωνα με τις διατάξεις του άρθρου 5 παρ. 1και 2 του Ν. 3852/2010 «Σφραγίδα και σήμα» : 1.Η σφραγίδα του δήμου αποτελείται από τρεις επάλληλους και ομόκεντρους κύκλους, από τους οποίους ο εξωτερικός έχει διάμετρο 0,04 μ.. Στον εσωτερικό κύκλο τίθεται το έμβλημα της Ελληνικής Δημοκρατίας, σύμφωνα με το άρθρο 2 του ν. 48/1975 (ΦΕΚ 108 Α΄), στο δεύτερο κύκλο αναγράφεται με κεφαλαία γράμματα το όνομα του δήμου και στον εξωτερικό οι λέξεις «ΕΛΛΗΝΙΚΗ ΔΗΜΟΚΡΑΤΙΑ»</w:t>
      </w:r>
      <w:r w:rsidRPr="006323BC">
        <w:rPr>
          <w:rFonts w:ascii="Times New Roman" w:hAnsi="Times New Roman" w:cs="Times New Roman"/>
          <w:b/>
          <w:bCs/>
          <w:sz w:val="24"/>
          <w:szCs w:val="24"/>
        </w:rPr>
        <w:t>. 2.Οι δήμοι μπορούν να κάνουν χρήση ιδιαίτερου δηλωτικού σήματος. Το σήμα καθορίζεται με απόφαση του οικείου συμβουλίου ύστερα από σύμφωνη γνώμη του συμβουλίου τοπωνυμιών, αφού συνεκτιμηθούν στοιχεία, που σχετίζονται με την ιστορία, τη μυθολογία και τα ειδικότερα χαρακτηριστικά της περιοχής τους.</w:t>
      </w:r>
    </w:p>
    <w:p w14:paraId="2557A1AC" w14:textId="77777777" w:rsidR="006323BC" w:rsidRDefault="006323BC" w:rsidP="006323BC">
      <w:pPr>
        <w:pStyle w:val="a00"/>
      </w:pPr>
      <w:r>
        <w:rPr>
          <w:rStyle w:val="f01"/>
        </w:rPr>
        <w:t>Το αντίστοιχο προβλέπεται και στο άρθρο 9 παρ. 2 του Ν. 3463/2006, σύμφωνα με το οποίο :</w:t>
      </w:r>
      <w:r>
        <w:rPr>
          <w:rStyle w:val="f01"/>
          <w:b/>
          <w:bCs/>
        </w:rPr>
        <w:t xml:space="preserve"> </w:t>
      </w:r>
      <w:r>
        <w:rPr>
          <w:rStyle w:val="f01"/>
          <w:i/>
          <w:iCs/>
        </w:rPr>
        <w:t>«Οι Δήμοι μπορούν να κάνουν χρήση σήματος δηλωτικού της ιδιαιτερότητας του χώρου που αποτελεί τη διοικητική τους Περιφέρεια. Το σήμα καθορίζεται με απόφαση του οικείου συμβουλίου κατά συνεκτίμηση στοιχείων, τα οποία σχετίζονται με την ιστορία, τη μυθολογία και τα τοπικά χαρακτηριστικά της περιοχής, ύστερα από σύμφωνη γνώμη του Συμβουλίου Τοπωνυμιών ».</w:t>
      </w:r>
    </w:p>
    <w:p w14:paraId="2DE2019A" w14:textId="77777777" w:rsidR="006323BC" w:rsidRDefault="006323BC" w:rsidP="006323BC">
      <w:pPr>
        <w:pStyle w:val="a00"/>
      </w:pPr>
      <w:r>
        <w:rPr>
          <w:rStyle w:val="f01"/>
        </w:rPr>
        <w:t>Επίσης σύμφωνα με το άρθρο 2 παρ. 14 του Νόμου 2539/1997 (Συγκρότηση Πρωτοβάθμιας Τοπικής Αυτοδιοίκησης) : «</w:t>
      </w:r>
      <w:r>
        <w:rPr>
          <w:rStyle w:val="f01"/>
          <w:i/>
          <w:iCs/>
        </w:rPr>
        <w:t xml:space="preserve">Στο επάνω αριστερά μέρος των εγγράφων και φακέλων αλληλογραφίας οι Ο.Τ.Α. μπορούν να έχουν </w:t>
      </w:r>
      <w:proofErr w:type="spellStart"/>
      <w:r>
        <w:rPr>
          <w:rStyle w:val="f01"/>
          <w:i/>
          <w:iCs/>
        </w:rPr>
        <w:t>προτυπωμένο</w:t>
      </w:r>
      <w:proofErr w:type="spellEnd"/>
      <w:r>
        <w:rPr>
          <w:rStyle w:val="f01"/>
          <w:i/>
          <w:iCs/>
        </w:rPr>
        <w:t xml:space="preserve"> σήμα, από την ιστορία, τη μυθολογία, ή τα τοπικά χαρακτηριστικά, δηλωτικό της ιδιαιτερότητας του χώρου που αποτελεί τη διοικητική περιφέρεια του Δήμου. Το σήμα αποφασίζεται από το δημοτικό συμβούλιο ύστερα από σύμφωνη γνώμη του συμβουλίου των τοπωνυμιών».</w:t>
      </w:r>
    </w:p>
    <w:p w14:paraId="52643AAD" w14:textId="04FB01F6" w:rsidR="006323BC" w:rsidRDefault="006323BC" w:rsidP="006323BC">
      <w:pPr>
        <w:pStyle w:val="a00"/>
      </w:pPr>
      <w:r>
        <w:rPr>
          <w:rStyle w:val="f01"/>
        </w:rPr>
        <w:t>Τέλος σύμφωνα με την εγκύκλιο υπ’ αριθ. 14 της 31/01/2011 (αρ. Πρωτ. 5267/31.01.2011) του Υπουργείου Εσωτερικών Αποκέντρωσης και Ηλεκτρονικής Διακυβέρνησης όπως αυτή κοινοποιήθηκε : «</w:t>
      </w:r>
      <w:r>
        <w:rPr>
          <w:rStyle w:val="f01"/>
          <w:i/>
          <w:iCs/>
        </w:rPr>
        <w:t>Οι Δήμοι μπορούν να κάνουν χρήση, στη θέση του εμβλήματος της Ελληνικής Δημοκρατίας, σήματος δηλωτικού του χώρου το οποίο αποτελεί τη διοικητική τους περιφέρεια, εφόσον αυτό έχει εγκριθεί σύμφωνα με τη διαδικασία η οποία προβλέπεται στις διατάξεις του άρθρου 5 παρ. 2 του Καλλικράτη. Το συγκεκριμένο σήμα όμως, δεν τίθεται στη σφραγίδα των υπηρεσιών του Δήμου ».</w:t>
      </w:r>
    </w:p>
    <w:p w14:paraId="6A2BCE7F" w14:textId="7C10ED6B" w:rsidR="006323BC" w:rsidRDefault="006323BC" w:rsidP="006323BC">
      <w:pPr>
        <w:pStyle w:val="a00"/>
      </w:pPr>
      <w:r>
        <w:rPr>
          <w:rStyle w:val="f61"/>
          <w:rFonts w:asciiTheme="minorHAnsi" w:hAnsiTheme="minorHAnsi"/>
        </w:rPr>
        <w:t xml:space="preserve">Στην ίδια εγκύκλιο αναφέρεται ότι : </w:t>
      </w:r>
      <w:r>
        <w:rPr>
          <w:rStyle w:val="f61"/>
        </w:rPr>
        <w:t xml:space="preserve"> </w:t>
      </w:r>
      <w:r>
        <w:rPr>
          <w:rStyle w:val="f01"/>
          <w:i/>
          <w:iCs/>
        </w:rPr>
        <w:t xml:space="preserve">« Οι Δήμοι οι οποίοι κάνουν χρήση σήματος δηλωτικού του χώρου ο οποίος αποτελεί τη διοικητική τους περιφέρεια, σύμφωνα με τη διαδικασία που προβλέπεται στις διατάξεις του άρθρου 5 παρ. 2 του Καλλικράτη, δεν μπορούν να </w:t>
      </w:r>
      <w:r>
        <w:rPr>
          <w:rStyle w:val="f01"/>
          <w:i/>
          <w:iCs/>
        </w:rPr>
        <w:lastRenderedPageBreak/>
        <w:t>θέσουν στη σφραγίδα το δηλωτικό σήμα αντικαθιστώντας έτσι το έμβλημα της Ελληνικής Δημοκρατίας. Το δηλωτικό σήμα χρησιμοποιείται μόνο στα έγγραφα και τους φακέλους αλληλογραφίας».</w:t>
      </w:r>
    </w:p>
    <w:p w14:paraId="42D75B76" w14:textId="064321DC" w:rsidR="006323BC" w:rsidRDefault="006323BC" w:rsidP="00E05C5A">
      <w:pPr>
        <w:pStyle w:val="a00"/>
        <w:rPr>
          <w:rStyle w:val="f01"/>
        </w:rPr>
      </w:pPr>
      <w:r>
        <w:rPr>
          <w:rStyle w:val="f01"/>
        </w:rPr>
        <w:t xml:space="preserve">Προκειμένου ο Δήμος Θερμαϊκού να ενεργήσει </w:t>
      </w:r>
      <w:bookmarkStart w:id="0" w:name="_Hlk51742665"/>
      <w:r>
        <w:rPr>
          <w:rStyle w:val="f01"/>
        </w:rPr>
        <w:t xml:space="preserve">διαγωνισμό για την επιλογή του καταλληλότερου δηλωτικού σήματος, καθώς και την </w:t>
      </w:r>
      <w:r w:rsidR="00032934">
        <w:rPr>
          <w:rStyle w:val="f01"/>
        </w:rPr>
        <w:t>επιλογή καταλληλότερων μνημείων για την τοποθέτηση τους σε κοινόχρηστους χώρους και πλατείες</w:t>
      </w:r>
      <w:r>
        <w:rPr>
          <w:rStyle w:val="f01"/>
        </w:rPr>
        <w:t xml:space="preserve"> </w:t>
      </w:r>
      <w:bookmarkEnd w:id="0"/>
      <w:r>
        <w:rPr>
          <w:rStyle w:val="f01"/>
        </w:rPr>
        <w:t xml:space="preserve"> πρέπει να οριστεί Επιτροπή Διαγωνισμού, και προτείνονται τα παρακάτω μέλη :</w:t>
      </w:r>
      <w:r w:rsidR="00E05C5A">
        <w:rPr>
          <w:rStyle w:val="f01"/>
        </w:rPr>
        <w:t xml:space="preserve"> Ο Δήμαρχος κ. </w:t>
      </w:r>
      <w:r w:rsidR="00032934">
        <w:rPr>
          <w:rStyle w:val="f01"/>
        </w:rPr>
        <w:t>Γεώργιος Τσαμασλής</w:t>
      </w:r>
      <w:r w:rsidR="00E05C5A">
        <w:rPr>
          <w:rStyle w:val="f01"/>
        </w:rPr>
        <w:t xml:space="preserve">  ως Πρόεδρος, δύο (2) δημοτικοί σύμβουλοι ως μέλη της επιτροπής, ο κ. Γεώργιος </w:t>
      </w:r>
      <w:proofErr w:type="spellStart"/>
      <w:r w:rsidR="00E05C5A">
        <w:rPr>
          <w:rStyle w:val="f01"/>
        </w:rPr>
        <w:t>Καριώτης</w:t>
      </w:r>
      <w:proofErr w:type="spellEnd"/>
      <w:r w:rsidR="00E05C5A">
        <w:rPr>
          <w:rStyle w:val="f01"/>
        </w:rPr>
        <w:t xml:space="preserve"> πρώην Δημοτικός Σύμβουλος Συγγραφέας ως μέλος της επιτροπής, ο κ. Ιωάννης </w:t>
      </w:r>
      <w:proofErr w:type="spellStart"/>
      <w:r w:rsidR="00E05C5A">
        <w:rPr>
          <w:rStyle w:val="f01"/>
        </w:rPr>
        <w:t>Καψιδάκης</w:t>
      </w:r>
      <w:proofErr w:type="spellEnd"/>
      <w:r w:rsidR="00E05C5A">
        <w:rPr>
          <w:rStyle w:val="f01"/>
        </w:rPr>
        <w:t xml:space="preserve"> </w:t>
      </w:r>
      <w:r w:rsidR="00E05C5A">
        <w:rPr>
          <w:rStyle w:val="f01"/>
        </w:rPr>
        <w:t xml:space="preserve">Εικαστικός </w:t>
      </w:r>
      <w:r w:rsidR="00E05C5A">
        <w:rPr>
          <w:rStyle w:val="f01"/>
        </w:rPr>
        <w:t>–</w:t>
      </w:r>
      <w:r w:rsidR="00E05C5A">
        <w:rPr>
          <w:rStyle w:val="f01"/>
        </w:rPr>
        <w:t xml:space="preserve"> χαράκτης</w:t>
      </w:r>
      <w:r w:rsidR="00E05C5A">
        <w:rPr>
          <w:rStyle w:val="f01"/>
        </w:rPr>
        <w:t xml:space="preserve"> </w:t>
      </w:r>
      <w:r w:rsidR="00E05C5A">
        <w:rPr>
          <w:rStyle w:val="f01"/>
        </w:rPr>
        <w:t>ως μέλος της επιτροπής</w:t>
      </w:r>
      <w:r w:rsidR="00E05C5A">
        <w:rPr>
          <w:rStyle w:val="f01"/>
        </w:rPr>
        <w:t xml:space="preserve"> και η κ. Δανάη Αλεξάκη σύμβουλος Εμπορικών Συμφωνιών</w:t>
      </w:r>
      <w:r w:rsidR="000A0244">
        <w:rPr>
          <w:rStyle w:val="f01"/>
        </w:rPr>
        <w:t xml:space="preserve"> </w:t>
      </w:r>
      <w:r w:rsidR="000A0244">
        <w:rPr>
          <w:rStyle w:val="f01"/>
        </w:rPr>
        <w:t>ως μέλος της επιτροπής</w:t>
      </w:r>
      <w:r w:rsidR="00E05C5A">
        <w:rPr>
          <w:rStyle w:val="f01"/>
        </w:rPr>
        <w:t>.</w:t>
      </w:r>
    </w:p>
    <w:p w14:paraId="6648769B" w14:textId="58C82DBE" w:rsidR="006323BC" w:rsidRPr="00032934" w:rsidRDefault="00032934" w:rsidP="00032934">
      <w:pPr>
        <w:pStyle w:val="a00"/>
        <w:jc w:val="center"/>
        <w:rPr>
          <w:b/>
          <w:bCs/>
        </w:rPr>
      </w:pPr>
      <w:r w:rsidRPr="00032934">
        <w:rPr>
          <w:b/>
          <w:bCs/>
        </w:rPr>
        <w:t>ΠΡΟΤΑΣΗ ΑΠΟΦΑΣΗΣ</w:t>
      </w:r>
    </w:p>
    <w:p w14:paraId="25072CF0" w14:textId="3BC76F9A" w:rsidR="00032934" w:rsidRDefault="00032934" w:rsidP="006323BC">
      <w:pPr>
        <w:pStyle w:val="a00"/>
      </w:pPr>
      <w:r>
        <w:t xml:space="preserve">Καλείται το Δημοτικό Συμβούλιο όπως συγκροτήσει Επιτροπής </w:t>
      </w:r>
      <w:r w:rsidRPr="00032934">
        <w:t>διαγωνισμ</w:t>
      </w:r>
      <w:r>
        <w:t>ού</w:t>
      </w:r>
      <w:r w:rsidRPr="00032934">
        <w:t xml:space="preserve"> για την επιλογή του καταλληλότερου δηλωτικού σήματος, καθώς και την επιλογή καταλληλότερων μνημείων για την τοποθέτηση τους σε κοινόχρηστους χώρους και πλατείες</w:t>
      </w:r>
      <w:r w:rsidR="001B36FE">
        <w:t xml:space="preserve"> αποτελούμενη από τους κάτωθι : </w:t>
      </w:r>
    </w:p>
    <w:p w14:paraId="46F572F6" w14:textId="05511287" w:rsidR="0053136F" w:rsidRDefault="000A0244" w:rsidP="000A0244">
      <w:pPr>
        <w:pStyle w:val="p0"/>
        <w:ind w:left="142" w:hanging="142"/>
      </w:pPr>
      <w:r>
        <w:rPr>
          <w:rStyle w:val="f01"/>
        </w:rPr>
        <w:t>1.</w:t>
      </w:r>
      <w:r w:rsidR="0053136F">
        <w:rPr>
          <w:rStyle w:val="f01"/>
        </w:rPr>
        <w:t>Γεώργιος Τσαμασλής, Δήμαρχος Θερμαϊκού</w:t>
      </w:r>
      <w:r>
        <w:rPr>
          <w:rStyle w:val="f01"/>
        </w:rPr>
        <w:t xml:space="preserve"> ως</w:t>
      </w:r>
      <w:bookmarkStart w:id="1" w:name="_GoBack"/>
      <w:bookmarkEnd w:id="1"/>
      <w:r>
        <w:rPr>
          <w:rStyle w:val="f01"/>
        </w:rPr>
        <w:t xml:space="preserve"> Πρόεδρος</w:t>
      </w:r>
    </w:p>
    <w:p w14:paraId="514832BD" w14:textId="77777777" w:rsidR="0053136F" w:rsidRDefault="0053136F" w:rsidP="0053136F">
      <w:pPr>
        <w:pStyle w:val="p0"/>
      </w:pPr>
      <w:r>
        <w:rPr>
          <w:rStyle w:val="f01"/>
        </w:rPr>
        <w:t xml:space="preserve">2…………………….., Δημοτικός Σύμβουλος </w:t>
      </w:r>
    </w:p>
    <w:p w14:paraId="59CF61AA" w14:textId="77777777" w:rsidR="0053136F" w:rsidRDefault="0053136F" w:rsidP="0053136F">
      <w:pPr>
        <w:pStyle w:val="p0"/>
      </w:pPr>
      <w:r>
        <w:rPr>
          <w:rStyle w:val="f01"/>
        </w:rPr>
        <w:t xml:space="preserve">3. ……………………, Δημοτικός Σύμβουλος </w:t>
      </w:r>
    </w:p>
    <w:p w14:paraId="03E28AE8" w14:textId="77777777" w:rsidR="0053136F" w:rsidRPr="00B24EA5" w:rsidRDefault="0053136F" w:rsidP="0053136F">
      <w:pPr>
        <w:pStyle w:val="p0"/>
      </w:pPr>
      <w:r>
        <w:rPr>
          <w:rStyle w:val="f01"/>
        </w:rPr>
        <w:t xml:space="preserve">4. Γεώργιος </w:t>
      </w:r>
      <w:proofErr w:type="spellStart"/>
      <w:r>
        <w:rPr>
          <w:rStyle w:val="f01"/>
        </w:rPr>
        <w:t>Καριώτης</w:t>
      </w:r>
      <w:proofErr w:type="spellEnd"/>
      <w:r>
        <w:rPr>
          <w:rStyle w:val="f01"/>
        </w:rPr>
        <w:t xml:space="preserve"> Συγγραφέας</w:t>
      </w:r>
    </w:p>
    <w:p w14:paraId="24F79916" w14:textId="77777777" w:rsidR="0053136F" w:rsidRDefault="0053136F" w:rsidP="0053136F">
      <w:pPr>
        <w:pStyle w:val="a00"/>
        <w:rPr>
          <w:rStyle w:val="f01"/>
        </w:rPr>
      </w:pPr>
      <w:r>
        <w:rPr>
          <w:rStyle w:val="f01"/>
        </w:rPr>
        <w:t xml:space="preserve">5. Ιωάννης </w:t>
      </w:r>
      <w:proofErr w:type="spellStart"/>
      <w:r>
        <w:rPr>
          <w:rStyle w:val="f01"/>
        </w:rPr>
        <w:t>Καψιδάκης</w:t>
      </w:r>
      <w:proofErr w:type="spellEnd"/>
      <w:r>
        <w:rPr>
          <w:rStyle w:val="f01"/>
        </w:rPr>
        <w:t>, Εικαστικός - χαράκτης.</w:t>
      </w:r>
    </w:p>
    <w:p w14:paraId="49B89A50" w14:textId="77777777" w:rsidR="0053136F" w:rsidRDefault="0053136F" w:rsidP="0053136F">
      <w:pPr>
        <w:pStyle w:val="a00"/>
      </w:pPr>
      <w:r>
        <w:rPr>
          <w:rStyle w:val="f01"/>
        </w:rPr>
        <w:t>6. Δανάη Αλεξάκη Σύμβουλος Εμπορικών Συμφωνιών</w:t>
      </w:r>
    </w:p>
    <w:p w14:paraId="6D112CED" w14:textId="77777777" w:rsidR="0053136F" w:rsidRDefault="0053136F" w:rsidP="006323BC">
      <w:pPr>
        <w:pStyle w:val="a00"/>
      </w:pPr>
    </w:p>
    <w:p w14:paraId="606352C7" w14:textId="083F6EFC" w:rsidR="006323BC" w:rsidRDefault="00E05C5A" w:rsidP="006323BC">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lang w:val="en-US"/>
        </w:rPr>
        <w:t xml:space="preserve">O </w:t>
      </w:r>
      <w:r>
        <w:rPr>
          <w:rFonts w:ascii="Times New Roman" w:hAnsi="Times New Roman" w:cs="Times New Roman"/>
          <w:b/>
          <w:bCs/>
          <w:sz w:val="24"/>
          <w:szCs w:val="24"/>
        </w:rPr>
        <w:t>Δήμαρχος</w:t>
      </w:r>
    </w:p>
    <w:p w14:paraId="090ABD4C" w14:textId="7C0CD044" w:rsidR="00E05C5A" w:rsidRDefault="00E05C5A" w:rsidP="006323BC">
      <w:pPr>
        <w:jc w:val="both"/>
        <w:rPr>
          <w:rFonts w:ascii="Times New Roman" w:hAnsi="Times New Roman" w:cs="Times New Roman"/>
          <w:b/>
          <w:bCs/>
          <w:sz w:val="24"/>
          <w:szCs w:val="24"/>
        </w:rPr>
      </w:pPr>
    </w:p>
    <w:p w14:paraId="129EC1BC" w14:textId="6BDF7266" w:rsidR="00E05C5A" w:rsidRPr="00E05C5A" w:rsidRDefault="00E05C5A" w:rsidP="006323BC">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Γεώργιος Τσαμασλής</w:t>
      </w:r>
    </w:p>
    <w:sectPr w:rsidR="00E05C5A" w:rsidRPr="00E05C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121"/>
    <w:multiLevelType w:val="hybridMultilevel"/>
    <w:tmpl w:val="F5DA47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55"/>
    <w:rsid w:val="00032934"/>
    <w:rsid w:val="000A0244"/>
    <w:rsid w:val="001B36FE"/>
    <w:rsid w:val="003D5BC7"/>
    <w:rsid w:val="0053136F"/>
    <w:rsid w:val="0054432D"/>
    <w:rsid w:val="006323BC"/>
    <w:rsid w:val="007B2655"/>
    <w:rsid w:val="00B24EA5"/>
    <w:rsid w:val="00B464AE"/>
    <w:rsid w:val="00E05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2B61"/>
  <w15:chartTrackingRefBased/>
  <w15:docId w15:val="{23653C4B-E88C-45E3-B8B6-1DCB7BB0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323B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00">
    <w:name w:val="a0"/>
    <w:basedOn w:val="a"/>
    <w:rsid w:val="006323BC"/>
    <w:pPr>
      <w:spacing w:before="100" w:beforeAutospacing="1" w:after="100" w:afterAutospacing="1" w:line="240" w:lineRule="auto"/>
      <w:jc w:val="both"/>
    </w:pPr>
    <w:rPr>
      <w:rFonts w:ascii="Times New Roman" w:eastAsia="Times New Roman" w:hAnsi="Times New Roman" w:cs="Times New Roman"/>
      <w:sz w:val="24"/>
      <w:szCs w:val="24"/>
      <w:lang w:eastAsia="el-GR"/>
    </w:rPr>
  </w:style>
  <w:style w:type="character" w:customStyle="1" w:styleId="f01">
    <w:name w:val="f01"/>
    <w:basedOn w:val="a0"/>
    <w:rsid w:val="006323BC"/>
    <w:rPr>
      <w:rFonts w:ascii="Times New Roman" w:hAnsi="Times New Roman" w:cs="Times New Roman" w:hint="default"/>
      <w:sz w:val="24"/>
      <w:szCs w:val="24"/>
    </w:rPr>
  </w:style>
  <w:style w:type="character" w:customStyle="1" w:styleId="f61">
    <w:name w:val="f61"/>
    <w:basedOn w:val="a0"/>
    <w:rsid w:val="006323BC"/>
    <w:rPr>
      <w:rFonts w:ascii="Times" w:hAnsi="Times"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7691">
      <w:bodyDiv w:val="1"/>
      <w:marLeft w:val="0"/>
      <w:marRight w:val="0"/>
      <w:marTop w:val="0"/>
      <w:marBottom w:val="0"/>
      <w:divBdr>
        <w:top w:val="none" w:sz="0" w:space="0" w:color="auto"/>
        <w:left w:val="none" w:sz="0" w:space="0" w:color="auto"/>
        <w:bottom w:val="none" w:sz="0" w:space="0" w:color="auto"/>
        <w:right w:val="none" w:sz="0" w:space="0" w:color="auto"/>
      </w:divBdr>
      <w:divsChild>
        <w:div w:id="42480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656</Words>
  <Characters>3544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DRAKAKI</dc:creator>
  <cp:keywords/>
  <dc:description/>
  <cp:lastModifiedBy>newuser1</cp:lastModifiedBy>
  <cp:revision>4</cp:revision>
  <cp:lastPrinted>2020-10-22T09:03:00Z</cp:lastPrinted>
  <dcterms:created xsi:type="dcterms:W3CDTF">2020-10-16T05:44:00Z</dcterms:created>
  <dcterms:modified xsi:type="dcterms:W3CDTF">2020-10-22T09:05:00Z</dcterms:modified>
</cp:coreProperties>
</file>