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1C" w:rsidRPr="001B33A7" w:rsidRDefault="0027231C" w:rsidP="0027231C">
      <w:pPr>
        <w:spacing w:after="0" w:line="240" w:lineRule="auto"/>
        <w:ind w:left="720"/>
        <w:contextualSpacing/>
        <w:rPr>
          <w:rFonts w:ascii="Times New Roman" w:eastAsia="Times New Roman" w:hAnsi="Times New Roman"/>
          <w:sz w:val="24"/>
          <w:szCs w:val="24"/>
          <w:lang w:eastAsia="el-GR"/>
        </w:rPr>
      </w:pPr>
      <w:r w:rsidRPr="001B33A7">
        <w:rPr>
          <w:rFonts w:ascii="Times New Roman" w:eastAsia="Times New Roman" w:hAnsi="Times New Roman"/>
          <w:b/>
          <w:sz w:val="24"/>
          <w:szCs w:val="24"/>
          <w:lang w:eastAsia="el-GR"/>
        </w:rPr>
        <w:t xml:space="preserve">     </w:t>
      </w:r>
      <w:r w:rsidRPr="001B33A7">
        <w:rPr>
          <w:rFonts w:ascii="Times New Roman" w:eastAsia="Times New Roman" w:hAnsi="Times New Roman"/>
          <w:b/>
          <w:sz w:val="24"/>
          <w:szCs w:val="24"/>
          <w:lang w:eastAsia="el-GR"/>
        </w:rPr>
        <w:object w:dxaOrig="7660" w:dyaOrig="7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4.5pt" o:ole="" fillcolor="window">
            <v:imagedata r:id="rId5" o:title=""/>
          </v:shape>
          <o:OLEObject Type="Embed" ProgID="MSDraw" ShapeID="_x0000_i1025" DrawAspect="Content" ObjectID="_1664170952" r:id="rId6">
            <o:FieldCodes>\* MERGEFORMAT</o:FieldCodes>
          </o:OLEObject>
        </w:object>
      </w:r>
    </w:p>
    <w:p w:rsidR="0027231C" w:rsidRPr="001B33A7" w:rsidRDefault="0027231C" w:rsidP="0027231C">
      <w:pPr>
        <w:tabs>
          <w:tab w:val="left" w:pos="0"/>
        </w:tabs>
        <w:spacing w:after="0" w:line="240" w:lineRule="auto"/>
        <w:contextualSpacing/>
        <w:rPr>
          <w:rFonts w:ascii="Times New Roman" w:eastAsia="Times New Roman" w:hAnsi="Times New Roman"/>
          <w:b/>
          <w:sz w:val="24"/>
          <w:szCs w:val="24"/>
          <w:lang w:eastAsia="el-GR"/>
        </w:rPr>
      </w:pPr>
      <w:r w:rsidRPr="001B33A7">
        <w:rPr>
          <w:rFonts w:ascii="Times New Roman" w:eastAsia="Times New Roman" w:hAnsi="Times New Roman"/>
          <w:b/>
          <w:sz w:val="24"/>
          <w:szCs w:val="24"/>
          <w:lang w:eastAsia="el-GR"/>
        </w:rPr>
        <w:t>ΕΛΛΗΝΙΚΗ ΔΗΜΟΚΡΑΤΙΑ</w:t>
      </w:r>
    </w:p>
    <w:p w:rsidR="0027231C" w:rsidRPr="001B33A7" w:rsidRDefault="0027231C" w:rsidP="0027231C">
      <w:pPr>
        <w:tabs>
          <w:tab w:val="left" w:pos="0"/>
        </w:tabs>
        <w:spacing w:after="0" w:line="240" w:lineRule="auto"/>
        <w:contextualSpacing/>
        <w:rPr>
          <w:rFonts w:ascii="Times New Roman" w:eastAsia="Times New Roman" w:hAnsi="Times New Roman"/>
          <w:b/>
          <w:sz w:val="24"/>
          <w:szCs w:val="24"/>
          <w:lang w:eastAsia="el-GR"/>
        </w:rPr>
      </w:pPr>
      <w:r w:rsidRPr="001B33A7">
        <w:rPr>
          <w:rFonts w:ascii="Times New Roman" w:eastAsia="Times New Roman" w:hAnsi="Times New Roman"/>
          <w:b/>
          <w:sz w:val="24"/>
          <w:szCs w:val="24"/>
          <w:lang w:eastAsia="el-GR"/>
        </w:rPr>
        <w:t xml:space="preserve">ΝΟΜΟΣ ΘΕΣΣΑΛΟΝΙΚΗΣ </w:t>
      </w:r>
    </w:p>
    <w:p w:rsidR="0027231C" w:rsidRPr="00543CD4" w:rsidRDefault="0027231C" w:rsidP="0027231C">
      <w:pPr>
        <w:tabs>
          <w:tab w:val="left" w:pos="0"/>
        </w:tabs>
        <w:spacing w:after="0" w:line="240" w:lineRule="auto"/>
        <w:contextualSpacing/>
        <w:rPr>
          <w:rFonts w:ascii="Times New Roman" w:eastAsia="Times New Roman" w:hAnsi="Times New Roman"/>
          <w:b/>
          <w:sz w:val="24"/>
          <w:szCs w:val="24"/>
          <w:lang w:eastAsia="el-GR"/>
        </w:rPr>
      </w:pPr>
      <w:r w:rsidRPr="001B33A7">
        <w:rPr>
          <w:rFonts w:ascii="Times New Roman" w:eastAsia="Times New Roman" w:hAnsi="Times New Roman"/>
          <w:b/>
          <w:sz w:val="24"/>
          <w:szCs w:val="24"/>
          <w:lang w:eastAsia="el-GR"/>
        </w:rPr>
        <w:t>ΔΗΜΟΣ  ΘΕΡΜΑΙΚΟΥ</w:t>
      </w:r>
      <w:r w:rsidRPr="001B33A7">
        <w:rPr>
          <w:rFonts w:ascii="Times New Roman" w:eastAsia="Times New Roman" w:hAnsi="Times New Roman"/>
          <w:b/>
          <w:sz w:val="24"/>
          <w:szCs w:val="24"/>
          <w:lang w:eastAsia="el-GR"/>
        </w:rPr>
        <w:tab/>
      </w:r>
      <w:r w:rsidRPr="001B33A7">
        <w:rPr>
          <w:rFonts w:ascii="Times New Roman" w:eastAsia="Times New Roman" w:hAnsi="Times New Roman"/>
          <w:b/>
          <w:sz w:val="24"/>
          <w:szCs w:val="24"/>
          <w:lang w:eastAsia="el-GR"/>
        </w:rPr>
        <w:tab/>
      </w:r>
      <w:r w:rsidRPr="001B33A7">
        <w:rPr>
          <w:rFonts w:ascii="Times New Roman" w:eastAsia="Times New Roman" w:hAnsi="Times New Roman"/>
          <w:b/>
          <w:sz w:val="24"/>
          <w:szCs w:val="24"/>
          <w:lang w:eastAsia="el-GR"/>
        </w:rPr>
        <w:tab/>
      </w:r>
      <w:r w:rsidRPr="001B33A7">
        <w:rPr>
          <w:rFonts w:ascii="Times New Roman" w:eastAsia="Times New Roman" w:hAnsi="Times New Roman"/>
          <w:b/>
          <w:sz w:val="24"/>
          <w:szCs w:val="24"/>
          <w:lang w:eastAsia="el-GR"/>
        </w:rPr>
        <w:tab/>
      </w:r>
      <w:r w:rsidRPr="001B33A7">
        <w:rPr>
          <w:rFonts w:ascii="Times New Roman" w:eastAsia="Times New Roman" w:hAnsi="Times New Roman"/>
          <w:b/>
          <w:sz w:val="24"/>
          <w:szCs w:val="24"/>
          <w:lang w:eastAsia="el-GR"/>
        </w:rPr>
        <w:tab/>
        <w:t xml:space="preserve">         </w:t>
      </w:r>
      <w:r w:rsidRPr="001B33A7">
        <w:rPr>
          <w:rFonts w:ascii="Times New Roman" w:eastAsia="Times New Roman" w:hAnsi="Times New Roman"/>
          <w:bCs/>
          <w:sz w:val="24"/>
          <w:szCs w:val="24"/>
          <w:lang w:eastAsia="el-GR"/>
        </w:rPr>
        <w:t>Ημερομηνία,</w:t>
      </w:r>
      <w:r w:rsidRPr="001B33A7">
        <w:rPr>
          <w:rFonts w:ascii="Times New Roman" w:eastAsia="Times New Roman" w:hAnsi="Times New Roman"/>
          <w:b/>
          <w:sz w:val="24"/>
          <w:szCs w:val="24"/>
          <w:lang w:eastAsia="el-GR"/>
        </w:rPr>
        <w:t xml:space="preserve">  </w:t>
      </w:r>
      <w:r w:rsidR="00301BA5">
        <w:rPr>
          <w:rFonts w:ascii="Times New Roman" w:eastAsia="Times New Roman" w:hAnsi="Times New Roman"/>
          <w:b/>
          <w:sz w:val="24"/>
          <w:szCs w:val="24"/>
          <w:lang w:eastAsia="el-GR"/>
        </w:rPr>
        <w:t>14</w:t>
      </w:r>
      <w:r w:rsidR="00C66C22" w:rsidRPr="00543CD4">
        <w:rPr>
          <w:rFonts w:ascii="Times New Roman" w:eastAsia="Times New Roman" w:hAnsi="Times New Roman"/>
          <w:b/>
          <w:sz w:val="24"/>
          <w:szCs w:val="24"/>
          <w:lang w:eastAsia="el-GR"/>
        </w:rPr>
        <w:t>/10/2020</w:t>
      </w:r>
    </w:p>
    <w:p w:rsidR="0027231C" w:rsidRPr="001B33A7" w:rsidRDefault="0027231C" w:rsidP="0027231C">
      <w:pPr>
        <w:spacing w:after="0" w:line="240" w:lineRule="auto"/>
        <w:contextualSpacing/>
        <w:rPr>
          <w:rFonts w:ascii="Times New Roman" w:eastAsia="Times New Roman" w:hAnsi="Times New Roman"/>
          <w:sz w:val="24"/>
          <w:szCs w:val="24"/>
          <w:lang w:eastAsia="el-GR"/>
        </w:rPr>
      </w:pPr>
      <w:proofErr w:type="spellStart"/>
      <w:r w:rsidRPr="001B33A7">
        <w:rPr>
          <w:rFonts w:ascii="Times New Roman" w:eastAsia="Times New Roman" w:hAnsi="Times New Roman"/>
          <w:b/>
          <w:sz w:val="24"/>
          <w:szCs w:val="24"/>
          <w:lang w:eastAsia="el-GR"/>
        </w:rPr>
        <w:t>Ταχ</w:t>
      </w:r>
      <w:proofErr w:type="spellEnd"/>
      <w:r w:rsidRPr="001B33A7">
        <w:rPr>
          <w:rFonts w:ascii="Times New Roman" w:eastAsia="Times New Roman" w:hAnsi="Times New Roman"/>
          <w:b/>
          <w:sz w:val="24"/>
          <w:szCs w:val="24"/>
          <w:lang w:eastAsia="el-GR"/>
        </w:rPr>
        <w:t>. Δ/</w:t>
      </w:r>
      <w:proofErr w:type="spellStart"/>
      <w:r w:rsidRPr="001B33A7">
        <w:rPr>
          <w:rFonts w:ascii="Times New Roman" w:eastAsia="Times New Roman" w:hAnsi="Times New Roman"/>
          <w:b/>
          <w:sz w:val="24"/>
          <w:szCs w:val="24"/>
          <w:lang w:eastAsia="el-GR"/>
        </w:rPr>
        <w:t>νση</w:t>
      </w:r>
      <w:proofErr w:type="spellEnd"/>
      <w:r w:rsidRPr="001B33A7">
        <w:rPr>
          <w:rFonts w:ascii="Times New Roman" w:eastAsia="Times New Roman" w:hAnsi="Times New Roman"/>
          <w:sz w:val="24"/>
          <w:szCs w:val="24"/>
          <w:lang w:eastAsia="el-GR"/>
        </w:rPr>
        <w:t xml:space="preserve">  :  Μεγάλου Αλεξάνδρου 2</w:t>
      </w:r>
    </w:p>
    <w:p w:rsidR="0027231C" w:rsidRPr="001B33A7" w:rsidRDefault="0027231C" w:rsidP="0027231C">
      <w:pPr>
        <w:spacing w:after="0" w:line="240" w:lineRule="auto"/>
        <w:contextualSpacing/>
        <w:rPr>
          <w:rFonts w:ascii="Times New Roman" w:eastAsia="Times New Roman" w:hAnsi="Times New Roman"/>
          <w:sz w:val="24"/>
          <w:szCs w:val="24"/>
          <w:lang w:eastAsia="el-GR"/>
        </w:rPr>
      </w:pPr>
      <w:r w:rsidRPr="001B33A7">
        <w:rPr>
          <w:rFonts w:ascii="Times New Roman" w:eastAsia="Times New Roman" w:hAnsi="Times New Roman"/>
          <w:b/>
          <w:sz w:val="24"/>
          <w:szCs w:val="24"/>
          <w:lang w:eastAsia="el-GR"/>
        </w:rPr>
        <w:t xml:space="preserve">Τ.Κ.             :  </w:t>
      </w:r>
      <w:r w:rsidRPr="001B33A7">
        <w:rPr>
          <w:rFonts w:ascii="Times New Roman" w:eastAsia="Times New Roman" w:hAnsi="Times New Roman"/>
          <w:sz w:val="24"/>
          <w:szCs w:val="24"/>
          <w:lang w:eastAsia="el-GR"/>
        </w:rPr>
        <w:t>57019</w:t>
      </w:r>
    </w:p>
    <w:p w:rsidR="0027231C" w:rsidRPr="001B33A7" w:rsidRDefault="0027231C" w:rsidP="0027231C">
      <w:pPr>
        <w:spacing w:after="0" w:line="240" w:lineRule="auto"/>
        <w:contextualSpacing/>
        <w:rPr>
          <w:rFonts w:ascii="Times New Roman" w:eastAsia="Times New Roman" w:hAnsi="Times New Roman"/>
          <w:sz w:val="24"/>
          <w:szCs w:val="24"/>
          <w:lang w:eastAsia="el-GR"/>
        </w:rPr>
      </w:pPr>
      <w:r w:rsidRPr="001B33A7">
        <w:rPr>
          <w:rFonts w:ascii="Times New Roman" w:eastAsia="Times New Roman" w:hAnsi="Times New Roman"/>
          <w:b/>
          <w:sz w:val="24"/>
          <w:szCs w:val="24"/>
          <w:lang w:eastAsia="el-GR"/>
        </w:rPr>
        <w:t xml:space="preserve">Τηλέφωνο   </w:t>
      </w:r>
      <w:r w:rsidRPr="001B33A7">
        <w:rPr>
          <w:rFonts w:ascii="Times New Roman" w:eastAsia="Times New Roman" w:hAnsi="Times New Roman"/>
          <w:sz w:val="24"/>
          <w:szCs w:val="24"/>
          <w:lang w:eastAsia="el-GR"/>
        </w:rPr>
        <w:t>:  239233000</w:t>
      </w:r>
      <w:r w:rsidR="00DE6780">
        <w:rPr>
          <w:rFonts w:ascii="Times New Roman" w:eastAsia="Times New Roman" w:hAnsi="Times New Roman"/>
          <w:sz w:val="24"/>
          <w:szCs w:val="24"/>
          <w:lang w:eastAsia="el-GR"/>
        </w:rPr>
        <w:t>3</w:t>
      </w:r>
    </w:p>
    <w:p w:rsidR="0027231C" w:rsidRPr="001B33A7" w:rsidRDefault="0027231C" w:rsidP="0027231C">
      <w:pPr>
        <w:spacing w:after="0" w:line="240" w:lineRule="auto"/>
        <w:contextualSpacing/>
        <w:rPr>
          <w:rFonts w:ascii="Times New Roman" w:eastAsia="Times New Roman" w:hAnsi="Times New Roman"/>
          <w:sz w:val="24"/>
          <w:szCs w:val="24"/>
          <w:lang w:eastAsia="el-GR"/>
        </w:rPr>
      </w:pPr>
      <w:r w:rsidRPr="001B33A7">
        <w:rPr>
          <w:rFonts w:ascii="Times New Roman" w:eastAsia="Times New Roman" w:hAnsi="Times New Roman"/>
          <w:b/>
          <w:sz w:val="24"/>
          <w:szCs w:val="24"/>
          <w:lang w:val="en-US" w:eastAsia="el-GR"/>
        </w:rPr>
        <w:t>Fax</w:t>
      </w:r>
      <w:proofErr w:type="gramStart"/>
      <w:r w:rsidRPr="001B33A7">
        <w:rPr>
          <w:rFonts w:ascii="Times New Roman" w:eastAsia="Times New Roman" w:hAnsi="Times New Roman"/>
          <w:b/>
          <w:sz w:val="24"/>
          <w:szCs w:val="24"/>
          <w:lang w:eastAsia="el-GR"/>
        </w:rPr>
        <w:t>:             :</w:t>
      </w:r>
      <w:proofErr w:type="gramEnd"/>
      <w:r w:rsidRPr="001B33A7">
        <w:rPr>
          <w:rFonts w:ascii="Times New Roman" w:eastAsia="Times New Roman" w:hAnsi="Times New Roman"/>
          <w:b/>
          <w:sz w:val="24"/>
          <w:szCs w:val="24"/>
          <w:lang w:eastAsia="el-GR"/>
        </w:rPr>
        <w:t xml:space="preserve">  </w:t>
      </w:r>
      <w:r w:rsidRPr="001B33A7">
        <w:rPr>
          <w:rFonts w:ascii="Times New Roman" w:eastAsia="Times New Roman" w:hAnsi="Times New Roman"/>
          <w:sz w:val="24"/>
          <w:szCs w:val="24"/>
          <w:lang w:eastAsia="el-GR"/>
        </w:rPr>
        <w:t>2392022840</w:t>
      </w:r>
      <w:r w:rsidRPr="001B33A7">
        <w:rPr>
          <w:rFonts w:ascii="Times New Roman" w:eastAsia="Times New Roman" w:hAnsi="Times New Roman"/>
          <w:sz w:val="24"/>
          <w:szCs w:val="24"/>
          <w:lang w:eastAsia="el-GR"/>
        </w:rPr>
        <w:tab/>
      </w:r>
      <w:r w:rsidRPr="001B33A7">
        <w:rPr>
          <w:rFonts w:ascii="Times New Roman" w:eastAsia="Times New Roman" w:hAnsi="Times New Roman"/>
          <w:sz w:val="24"/>
          <w:szCs w:val="24"/>
          <w:lang w:eastAsia="el-GR"/>
        </w:rPr>
        <w:tab/>
      </w:r>
      <w:r w:rsidRPr="001B33A7">
        <w:rPr>
          <w:rFonts w:ascii="Times New Roman" w:eastAsia="Times New Roman" w:hAnsi="Times New Roman"/>
          <w:sz w:val="24"/>
          <w:szCs w:val="24"/>
          <w:lang w:eastAsia="el-GR"/>
        </w:rPr>
        <w:tab/>
      </w:r>
      <w:r w:rsidRPr="001B33A7">
        <w:rPr>
          <w:rFonts w:ascii="Times New Roman" w:eastAsia="Times New Roman" w:hAnsi="Times New Roman"/>
          <w:sz w:val="24"/>
          <w:szCs w:val="24"/>
          <w:lang w:eastAsia="el-GR"/>
        </w:rPr>
        <w:tab/>
      </w:r>
      <w:r w:rsidRPr="001B33A7">
        <w:rPr>
          <w:rFonts w:ascii="Times New Roman" w:eastAsia="Times New Roman" w:hAnsi="Times New Roman"/>
          <w:sz w:val="24"/>
          <w:szCs w:val="24"/>
          <w:lang w:eastAsia="el-GR"/>
        </w:rPr>
        <w:tab/>
        <w:t xml:space="preserve">         </w:t>
      </w:r>
      <w:r w:rsidRPr="001B33A7">
        <w:rPr>
          <w:rFonts w:ascii="Times New Roman" w:eastAsia="Times New Roman" w:hAnsi="Times New Roman"/>
          <w:b/>
          <w:bCs/>
          <w:sz w:val="24"/>
          <w:szCs w:val="24"/>
          <w:lang w:eastAsia="el-GR"/>
        </w:rPr>
        <w:t>Προς:  Δημοτικό Συμβούλιο</w:t>
      </w:r>
    </w:p>
    <w:p w:rsidR="0027231C" w:rsidRPr="001B33A7" w:rsidRDefault="0027231C" w:rsidP="0027231C">
      <w:pPr>
        <w:jc w:val="both"/>
        <w:rPr>
          <w:rFonts w:ascii="Times New Roman" w:eastAsia="Times New Roman" w:hAnsi="Times New Roman"/>
          <w:b/>
          <w:sz w:val="24"/>
          <w:szCs w:val="24"/>
          <w:lang w:eastAsia="el-GR"/>
        </w:rPr>
      </w:pPr>
    </w:p>
    <w:p w:rsidR="0027231C" w:rsidRPr="001B33A7" w:rsidRDefault="0027231C" w:rsidP="0027231C">
      <w:pPr>
        <w:jc w:val="both"/>
        <w:rPr>
          <w:rFonts w:ascii="Times New Roman" w:eastAsia="Times New Roman" w:hAnsi="Times New Roman"/>
          <w:b/>
          <w:sz w:val="24"/>
          <w:szCs w:val="24"/>
          <w:lang w:eastAsia="el-GR"/>
        </w:rPr>
      </w:pPr>
    </w:p>
    <w:p w:rsidR="006A2F70" w:rsidRPr="00204B23" w:rsidRDefault="0027231C" w:rsidP="001A77D7">
      <w:pPr>
        <w:spacing w:line="240" w:lineRule="auto"/>
        <w:jc w:val="both"/>
        <w:rPr>
          <w:rFonts w:ascii="Times New Roman" w:eastAsia="Times New Roman" w:hAnsi="Times New Roman"/>
          <w:sz w:val="24"/>
          <w:szCs w:val="24"/>
          <w:lang w:eastAsia="el-GR"/>
        </w:rPr>
      </w:pPr>
      <w:r w:rsidRPr="001B33A7">
        <w:rPr>
          <w:rFonts w:ascii="Times New Roman" w:eastAsia="Times New Roman" w:hAnsi="Times New Roman"/>
          <w:b/>
          <w:sz w:val="24"/>
          <w:szCs w:val="24"/>
          <w:lang w:eastAsia="el-GR"/>
        </w:rPr>
        <w:t xml:space="preserve">Θέμα: </w:t>
      </w:r>
      <w:r w:rsidR="00632117" w:rsidRPr="00204B23">
        <w:rPr>
          <w:rFonts w:ascii="Times New Roman" w:eastAsia="Times New Roman" w:hAnsi="Times New Roman"/>
          <w:sz w:val="24"/>
          <w:szCs w:val="24"/>
          <w:lang w:eastAsia="el-GR"/>
        </w:rPr>
        <w:t>Ανάκληση της υπ’ αριθ. 169/2020 Απόφασης Δημοτικού Συμβουλίου</w:t>
      </w:r>
      <w:r w:rsidR="001A77D7" w:rsidRPr="00204B23">
        <w:rPr>
          <w:rFonts w:ascii="Times New Roman" w:eastAsia="Times New Roman" w:hAnsi="Times New Roman"/>
          <w:sz w:val="24"/>
          <w:szCs w:val="24"/>
          <w:lang w:eastAsia="el-GR"/>
        </w:rPr>
        <w:t xml:space="preserve"> και έγκριση σύναψης σύμβασης χρησιδανείου, καθορισμός σχετικών όρων της παραχώρησης. Ε</w:t>
      </w:r>
      <w:r w:rsidR="004B58D2" w:rsidRPr="00204B23">
        <w:rPr>
          <w:rFonts w:ascii="Times New Roman" w:eastAsia="Times New Roman" w:hAnsi="Times New Roman"/>
          <w:sz w:val="24"/>
          <w:szCs w:val="24"/>
          <w:lang w:eastAsia="el-GR"/>
        </w:rPr>
        <w:t xml:space="preserve">ξουσιοδότηση </w:t>
      </w:r>
      <w:r w:rsidR="001A77D7" w:rsidRPr="00204B23">
        <w:rPr>
          <w:rFonts w:ascii="Times New Roman" w:eastAsia="Times New Roman" w:hAnsi="Times New Roman"/>
          <w:sz w:val="24"/>
          <w:szCs w:val="24"/>
          <w:lang w:eastAsia="el-GR"/>
        </w:rPr>
        <w:t xml:space="preserve">του </w:t>
      </w:r>
      <w:r w:rsidR="004B58D2" w:rsidRPr="00204B23">
        <w:rPr>
          <w:rFonts w:ascii="Times New Roman" w:eastAsia="Times New Roman" w:hAnsi="Times New Roman"/>
          <w:sz w:val="24"/>
          <w:szCs w:val="24"/>
          <w:lang w:eastAsia="el-GR"/>
        </w:rPr>
        <w:t xml:space="preserve">Δημάρχου για την υπογραφή Ιδιωτικού Συμφωνητικού Χρησιδανείου με την </w:t>
      </w:r>
      <w:r w:rsidR="004B58D2" w:rsidRPr="00204B23">
        <w:rPr>
          <w:rFonts w:ascii="Times New Roman" w:hAnsi="Times New Roman"/>
          <w:sz w:val="24"/>
          <w:szCs w:val="24"/>
        </w:rPr>
        <w:t xml:space="preserve">ανώνυμη τραπεζική εταιρία με την επωνυμία  «Τράπεζα </w:t>
      </w:r>
      <w:proofErr w:type="spellStart"/>
      <w:r w:rsidR="004B58D2" w:rsidRPr="00204B23">
        <w:rPr>
          <w:rFonts w:ascii="Times New Roman" w:hAnsi="Times New Roman"/>
          <w:sz w:val="24"/>
          <w:szCs w:val="24"/>
        </w:rPr>
        <w:t>Eurobank</w:t>
      </w:r>
      <w:proofErr w:type="spellEnd"/>
      <w:r w:rsidR="004B58D2" w:rsidRPr="00204B23">
        <w:rPr>
          <w:rFonts w:ascii="Times New Roman" w:hAnsi="Times New Roman"/>
          <w:sz w:val="24"/>
          <w:szCs w:val="24"/>
        </w:rPr>
        <w:t xml:space="preserve"> Α.Ε.»</w:t>
      </w:r>
    </w:p>
    <w:p w:rsidR="004B58D2" w:rsidRPr="004B58D2" w:rsidRDefault="004B58D2" w:rsidP="00C66C22">
      <w:pPr>
        <w:spacing w:line="360" w:lineRule="auto"/>
        <w:jc w:val="both"/>
        <w:rPr>
          <w:rFonts w:ascii="Times New Roman" w:eastAsia="Times New Roman" w:hAnsi="Times New Roman"/>
          <w:bCs/>
          <w:sz w:val="24"/>
          <w:szCs w:val="24"/>
          <w:lang w:eastAsia="el-GR"/>
        </w:rPr>
      </w:pPr>
    </w:p>
    <w:p w:rsidR="009E066D" w:rsidRPr="00EE1977" w:rsidRDefault="00293EBD" w:rsidP="00C66C22">
      <w:pPr>
        <w:pStyle w:val="Web"/>
        <w:shd w:val="clear" w:color="auto" w:fill="FFFFFF"/>
        <w:spacing w:before="0" w:beforeAutospacing="0" w:after="0" w:afterAutospacing="0" w:line="360" w:lineRule="auto"/>
        <w:ind w:firstLine="720"/>
        <w:jc w:val="both"/>
        <w:rPr>
          <w:color w:val="000000"/>
        </w:rPr>
      </w:pPr>
      <w:r w:rsidRPr="00EE1977">
        <w:rPr>
          <w:color w:val="000000"/>
        </w:rPr>
        <w:t>Έχοντας</w:t>
      </w:r>
      <w:r w:rsidR="0093433C" w:rsidRPr="00EE1977">
        <w:rPr>
          <w:color w:val="000000"/>
        </w:rPr>
        <w:t xml:space="preserve"> </w:t>
      </w:r>
      <w:r w:rsidR="009E066D" w:rsidRPr="00EE1977">
        <w:rPr>
          <w:color w:val="000000"/>
        </w:rPr>
        <w:t xml:space="preserve"> υπόψη: </w:t>
      </w:r>
    </w:p>
    <w:p w:rsidR="00387E07" w:rsidRPr="00EE1977" w:rsidRDefault="00387E07" w:rsidP="00387E07">
      <w:pPr>
        <w:pStyle w:val="Default"/>
        <w:numPr>
          <w:ilvl w:val="0"/>
          <w:numId w:val="4"/>
        </w:numPr>
        <w:spacing w:line="360" w:lineRule="auto"/>
        <w:jc w:val="both"/>
      </w:pPr>
      <w:r w:rsidRPr="00EE1977">
        <w:t>Τις διατάξεις του άρθρου 65 παρ. 1 του Ν.3852/2010, ΦΕΚ Α΄/07-06-2010.</w:t>
      </w:r>
    </w:p>
    <w:p w:rsidR="00C66C22" w:rsidRPr="00EE1977" w:rsidRDefault="00C66C22" w:rsidP="00387E07">
      <w:pPr>
        <w:pStyle w:val="Default"/>
        <w:numPr>
          <w:ilvl w:val="0"/>
          <w:numId w:val="4"/>
        </w:numPr>
        <w:spacing w:line="360" w:lineRule="auto"/>
        <w:jc w:val="both"/>
      </w:pPr>
      <w:r w:rsidRPr="00EE1977">
        <w:t>Τις διατάξεις της παρ.2 του άρθρου 171 του Δημοτικού και Κοινοτικού Κώδικα Ν.3463/2006.</w:t>
      </w:r>
    </w:p>
    <w:p w:rsidR="00C66C22" w:rsidRPr="00EE1977" w:rsidRDefault="00C66C22" w:rsidP="00C66C22">
      <w:pPr>
        <w:pStyle w:val="Default"/>
        <w:numPr>
          <w:ilvl w:val="0"/>
          <w:numId w:val="4"/>
        </w:numPr>
        <w:spacing w:line="360" w:lineRule="auto"/>
        <w:jc w:val="both"/>
      </w:pPr>
      <w:r w:rsidRPr="00EE1977">
        <w:t>Τις διατάξεις της ΚΥΑ 4686/22.010.2008 (ΦΕΚ 164/05.02.2008).</w:t>
      </w:r>
    </w:p>
    <w:p w:rsidR="00C66C22" w:rsidRPr="00EE1977" w:rsidRDefault="00C66C22" w:rsidP="00C66C22">
      <w:pPr>
        <w:pStyle w:val="Default"/>
        <w:numPr>
          <w:ilvl w:val="0"/>
          <w:numId w:val="4"/>
        </w:numPr>
        <w:spacing w:line="360" w:lineRule="auto"/>
        <w:jc w:val="both"/>
      </w:pPr>
      <w:r w:rsidRPr="00EE1977">
        <w:t>Τις διατάξεις της παρ.2 του άρθρου 45 του Ν.4647/2019 (ΦΕΚ 204/16.12.2019 τεύχος Α΄).</w:t>
      </w:r>
    </w:p>
    <w:p w:rsidR="005F54EA" w:rsidRPr="00EE1977" w:rsidRDefault="005F54EA" w:rsidP="005F54EA">
      <w:pPr>
        <w:pStyle w:val="Web"/>
        <w:numPr>
          <w:ilvl w:val="0"/>
          <w:numId w:val="4"/>
        </w:numPr>
        <w:shd w:val="clear" w:color="auto" w:fill="FFFFFF"/>
        <w:spacing w:before="0" w:beforeAutospacing="0" w:after="0" w:afterAutospacing="0" w:line="360" w:lineRule="auto"/>
        <w:jc w:val="both"/>
        <w:rPr>
          <w:color w:val="000000"/>
        </w:rPr>
      </w:pPr>
      <w:r w:rsidRPr="00EE1977">
        <w:t>Τις διατάξεις των άρθρων 810 - 821 του Αστικού Κώδικα, όπου αναφέρονται στην παραχώρηση της χρήσης πράγματος χωρίς αντάλλαγμα και η παραχώρηση της χρήσης κινητού που ανήκει σε τρίτο προς το Δήμο, μπορεί να γίνει με χρησιδάνειο</w:t>
      </w:r>
    </w:p>
    <w:p w:rsidR="00C66C22" w:rsidRPr="00EE1977" w:rsidRDefault="00C66C22" w:rsidP="005F54EA">
      <w:pPr>
        <w:pStyle w:val="Default"/>
        <w:numPr>
          <w:ilvl w:val="0"/>
          <w:numId w:val="4"/>
        </w:numPr>
        <w:spacing w:line="360" w:lineRule="auto"/>
        <w:jc w:val="both"/>
      </w:pPr>
      <w:r w:rsidRPr="00EE1977">
        <w:t xml:space="preserve">Την υπ’ αριθ. </w:t>
      </w:r>
      <w:r w:rsidRPr="00204B23">
        <w:t>65/2020,</w:t>
      </w:r>
      <w:r w:rsidRPr="00EE1977">
        <w:t xml:space="preserve"> Απόφαση Οικονομικής Επιτροπής </w:t>
      </w:r>
      <w:proofErr w:type="spellStart"/>
      <w:r w:rsidRPr="00EE1977">
        <w:t>Δ.Θερμαϊκού</w:t>
      </w:r>
      <w:proofErr w:type="spellEnd"/>
      <w:r w:rsidRPr="00EE1977">
        <w:t xml:space="preserve">, που αφορά τον </w:t>
      </w:r>
      <w:proofErr w:type="spellStart"/>
      <w:r w:rsidRPr="00EE1977">
        <w:t>΄΄Καθορισμό</w:t>
      </w:r>
      <w:proofErr w:type="spellEnd"/>
      <w:r w:rsidRPr="00EE1977">
        <w:t xml:space="preserve"> πιστωτικού ιδρύματος για έντοκη κατάθεση εσόδων του Δήμου </w:t>
      </w:r>
      <w:proofErr w:type="spellStart"/>
      <w:r w:rsidRPr="00EE1977">
        <w:t>Θερμαϊκού΄΄</w:t>
      </w:r>
      <w:proofErr w:type="spellEnd"/>
      <w:r w:rsidRPr="00EE1977">
        <w:t>.</w:t>
      </w:r>
    </w:p>
    <w:p w:rsidR="00C76BEB" w:rsidRPr="0058676E" w:rsidRDefault="00C66C22" w:rsidP="00C66C22">
      <w:pPr>
        <w:pStyle w:val="Web"/>
        <w:numPr>
          <w:ilvl w:val="0"/>
          <w:numId w:val="4"/>
        </w:numPr>
        <w:shd w:val="clear" w:color="auto" w:fill="FFFFFF"/>
        <w:spacing w:before="0" w:beforeAutospacing="0" w:after="0" w:afterAutospacing="0" w:line="360" w:lineRule="auto"/>
        <w:jc w:val="both"/>
        <w:rPr>
          <w:color w:val="000000"/>
        </w:rPr>
      </w:pPr>
      <w:r w:rsidRPr="00EE1977">
        <w:t xml:space="preserve">Την </w:t>
      </w:r>
      <w:r w:rsidRPr="00204B23">
        <w:t>356/2020</w:t>
      </w:r>
      <w:r w:rsidR="005F54EA" w:rsidRPr="00204B23">
        <w:rPr>
          <w:b/>
        </w:rPr>
        <w:t>,</w:t>
      </w:r>
      <w:r w:rsidR="005F54EA">
        <w:t xml:space="preserve"> </w:t>
      </w:r>
      <w:r w:rsidR="005F54EA" w:rsidRPr="00EE1977">
        <w:t xml:space="preserve">Απόφαση Οικονομικής Επιτροπής </w:t>
      </w:r>
      <w:proofErr w:type="spellStart"/>
      <w:r w:rsidR="005F54EA" w:rsidRPr="00EE1977">
        <w:t>Δ.Θερμαϊκού</w:t>
      </w:r>
      <w:proofErr w:type="spellEnd"/>
      <w:r w:rsidR="005F54EA" w:rsidRPr="00EE1977">
        <w:t xml:space="preserve">, </w:t>
      </w:r>
      <w:r w:rsidR="00C76BEB">
        <w:t xml:space="preserve">που αφορά την </w:t>
      </w:r>
      <w:proofErr w:type="spellStart"/>
      <w:r w:rsidR="00C76BEB">
        <w:t>΄΄Επιλογή</w:t>
      </w:r>
      <w:proofErr w:type="spellEnd"/>
      <w:r w:rsidR="00C76BEB">
        <w:t xml:space="preserve"> </w:t>
      </w:r>
      <w:r w:rsidR="005F54EA">
        <w:t>Χ</w:t>
      </w:r>
      <w:r w:rsidRPr="00EE1977">
        <w:t xml:space="preserve">ορηγίας </w:t>
      </w:r>
      <w:r w:rsidR="005F54EA">
        <w:t>του Πιστωτικού Ιδρύματος «</w:t>
      </w:r>
      <w:r w:rsidR="005F54EA">
        <w:rPr>
          <w:lang w:val="en-US"/>
        </w:rPr>
        <w:t>EUROBANK</w:t>
      </w:r>
      <w:r w:rsidR="005F54EA" w:rsidRPr="005F54EA">
        <w:t xml:space="preserve"> </w:t>
      </w:r>
      <w:r w:rsidR="005F54EA">
        <w:rPr>
          <w:lang w:val="en-US"/>
        </w:rPr>
        <w:t>ERGASIAS</w:t>
      </w:r>
      <w:r w:rsidR="005F54EA" w:rsidRPr="005F54EA">
        <w:t xml:space="preserve"> </w:t>
      </w:r>
      <w:r w:rsidR="005F54EA">
        <w:rPr>
          <w:lang w:val="en-US"/>
        </w:rPr>
        <w:t>A</w:t>
      </w:r>
      <w:r w:rsidR="005F54EA" w:rsidRPr="005F54EA">
        <w:t>.</w:t>
      </w:r>
      <w:r w:rsidR="005F54EA">
        <w:rPr>
          <w:lang w:val="en-US"/>
        </w:rPr>
        <w:t>E</w:t>
      </w:r>
      <w:r w:rsidR="005F54EA" w:rsidRPr="005F54EA">
        <w:t>.</w:t>
      </w:r>
      <w:r w:rsidR="005F54EA">
        <w:t>»</w:t>
      </w:r>
      <w:proofErr w:type="spellStart"/>
      <w:r w:rsidR="00C76BEB">
        <w:t>΄΄</w:t>
      </w:r>
      <w:proofErr w:type="spellEnd"/>
      <w:r w:rsidR="00C76BEB">
        <w:t xml:space="preserve"> και εγκρίνει ως πιο συμφέρουσα τη χορηγία </w:t>
      </w:r>
      <w:r w:rsidR="0022316E">
        <w:t>(</w:t>
      </w:r>
      <w:r w:rsidR="00C76BEB" w:rsidRPr="00C76BEB">
        <w:rPr>
          <w:b/>
        </w:rPr>
        <w:t xml:space="preserve">παραχώρηση </w:t>
      </w:r>
      <w:r w:rsidR="0022316E">
        <w:rPr>
          <w:b/>
        </w:rPr>
        <w:t xml:space="preserve">χρήσης) </w:t>
      </w:r>
      <w:r w:rsidR="00C76BEB" w:rsidRPr="00C76BEB">
        <w:rPr>
          <w:b/>
        </w:rPr>
        <w:t>πέντε (5) επιβατικών αυτοκινήτων</w:t>
      </w:r>
      <w:r w:rsidR="00C76BEB">
        <w:rPr>
          <w:b/>
        </w:rPr>
        <w:t xml:space="preserve"> για την εξυπηρέτηση των λειτουργικών αναγκών του Δήμου Θερμαϊκού, </w:t>
      </w:r>
      <w:r w:rsidR="00C76BEB" w:rsidRPr="00EE1977">
        <w:t>για τη διάρκεια της συνεργασίας</w:t>
      </w:r>
      <w:r w:rsidR="00C76BEB">
        <w:t>.</w:t>
      </w:r>
    </w:p>
    <w:p w:rsidR="006F370E" w:rsidRPr="006F370E" w:rsidRDefault="0058676E" w:rsidP="006F370E">
      <w:pPr>
        <w:pStyle w:val="Web"/>
        <w:numPr>
          <w:ilvl w:val="0"/>
          <w:numId w:val="4"/>
        </w:numPr>
        <w:shd w:val="clear" w:color="auto" w:fill="FFFFFF"/>
        <w:spacing w:before="0" w:beforeAutospacing="0" w:after="0" w:afterAutospacing="0" w:line="360" w:lineRule="auto"/>
        <w:jc w:val="both"/>
        <w:rPr>
          <w:color w:val="000000"/>
        </w:rPr>
      </w:pPr>
      <w:r>
        <w:t>Την υπ’ αριθ. 169/2020, Απόφαση Δημοτικού Συμβουλίου</w:t>
      </w:r>
      <w:r w:rsidR="006F370E">
        <w:t xml:space="preserve">, που αφορά την </w:t>
      </w:r>
      <w:proofErr w:type="spellStart"/>
      <w:r w:rsidR="006F370E" w:rsidRPr="00204B23">
        <w:t>΄΄</w:t>
      </w:r>
      <w:r w:rsidR="006F370E" w:rsidRPr="00204B23">
        <w:rPr>
          <w:rFonts w:eastAsiaTheme="minorHAnsi"/>
          <w:bCs/>
          <w:color w:val="000000"/>
          <w:sz w:val="23"/>
          <w:szCs w:val="23"/>
          <w:lang w:eastAsia="en-US"/>
        </w:rPr>
        <w:t>Εξουσιοδότηση</w:t>
      </w:r>
      <w:proofErr w:type="spellEnd"/>
      <w:r w:rsidR="006F370E" w:rsidRPr="00204B23">
        <w:rPr>
          <w:rFonts w:eastAsiaTheme="minorHAnsi"/>
          <w:bCs/>
          <w:color w:val="000000"/>
          <w:sz w:val="23"/>
          <w:szCs w:val="23"/>
          <w:lang w:eastAsia="en-US"/>
        </w:rPr>
        <w:t xml:space="preserve"> Δημάρχου για την υπογραφή Ιδιωτικού Συμφωνητικού Χρησιδανείου με την ανώνυμη τραπεζική εταιρία με την επωνυμία «Τράπεζα </w:t>
      </w:r>
      <w:proofErr w:type="spellStart"/>
      <w:r w:rsidR="006F370E" w:rsidRPr="00204B23">
        <w:rPr>
          <w:rFonts w:eastAsiaTheme="minorHAnsi"/>
          <w:bCs/>
          <w:color w:val="000000"/>
          <w:sz w:val="23"/>
          <w:szCs w:val="23"/>
          <w:lang w:eastAsia="en-US"/>
        </w:rPr>
        <w:t>Eurobank</w:t>
      </w:r>
      <w:proofErr w:type="spellEnd"/>
      <w:r w:rsidR="006F370E" w:rsidRPr="00204B23">
        <w:rPr>
          <w:rFonts w:eastAsiaTheme="minorHAnsi"/>
          <w:bCs/>
          <w:color w:val="000000"/>
          <w:sz w:val="23"/>
          <w:szCs w:val="23"/>
          <w:lang w:eastAsia="en-US"/>
        </w:rPr>
        <w:t xml:space="preserve"> Α.Ε.»</w:t>
      </w:r>
      <w:proofErr w:type="spellStart"/>
      <w:r w:rsidR="006F370E" w:rsidRPr="00204B23">
        <w:rPr>
          <w:rFonts w:eastAsiaTheme="minorHAnsi"/>
          <w:bCs/>
          <w:color w:val="000000"/>
          <w:sz w:val="23"/>
          <w:szCs w:val="23"/>
          <w:lang w:eastAsia="en-US"/>
        </w:rPr>
        <w:t>΄΄</w:t>
      </w:r>
      <w:proofErr w:type="spellEnd"/>
      <w:r w:rsidR="006F370E">
        <w:rPr>
          <w:rFonts w:eastAsiaTheme="minorHAnsi"/>
          <w:b/>
          <w:bCs/>
          <w:color w:val="000000"/>
          <w:sz w:val="23"/>
          <w:szCs w:val="23"/>
          <w:lang w:eastAsia="en-US"/>
        </w:rPr>
        <w:t xml:space="preserve"> </w:t>
      </w:r>
      <w:r w:rsidR="006F370E" w:rsidRPr="006F370E">
        <w:rPr>
          <w:rFonts w:eastAsiaTheme="minorHAnsi"/>
          <w:bCs/>
          <w:color w:val="000000"/>
          <w:sz w:val="23"/>
          <w:szCs w:val="23"/>
          <w:lang w:eastAsia="en-US"/>
        </w:rPr>
        <w:t xml:space="preserve">και η οποία πρέπει να ανακαλεστεί γιατί είναι ελλιπής. </w:t>
      </w:r>
    </w:p>
    <w:p w:rsidR="0058676E" w:rsidRPr="006F370E" w:rsidRDefault="0058676E" w:rsidP="006F370E">
      <w:pPr>
        <w:pStyle w:val="Web"/>
        <w:numPr>
          <w:ilvl w:val="0"/>
          <w:numId w:val="4"/>
        </w:numPr>
        <w:shd w:val="clear" w:color="auto" w:fill="FFFFFF"/>
        <w:spacing w:before="0" w:beforeAutospacing="0" w:after="0" w:afterAutospacing="0" w:line="360" w:lineRule="auto"/>
        <w:jc w:val="both"/>
        <w:rPr>
          <w:color w:val="000000"/>
        </w:rPr>
      </w:pPr>
      <w:r>
        <w:t xml:space="preserve">Τον καθορισμό όρων του </w:t>
      </w:r>
      <w:proofErr w:type="spellStart"/>
      <w:r>
        <w:t>΄΄Ιδιωτικού</w:t>
      </w:r>
      <w:proofErr w:type="spellEnd"/>
      <w:r>
        <w:t xml:space="preserve"> Συμφωνητικού </w:t>
      </w:r>
      <w:proofErr w:type="spellStart"/>
      <w:r>
        <w:t>Χρησιδανείου΄΄</w:t>
      </w:r>
      <w:proofErr w:type="spellEnd"/>
      <w:r>
        <w:t xml:space="preserve"> </w:t>
      </w:r>
    </w:p>
    <w:p w:rsidR="006F370E" w:rsidRDefault="006F370E" w:rsidP="0058676E">
      <w:pPr>
        <w:pStyle w:val="Web"/>
        <w:spacing w:line="360" w:lineRule="auto"/>
        <w:jc w:val="center"/>
        <w:rPr>
          <w:b/>
          <w:bCs/>
          <w:u w:val="single"/>
        </w:rPr>
      </w:pPr>
    </w:p>
    <w:p w:rsidR="006F370E" w:rsidRDefault="006F370E" w:rsidP="0058676E">
      <w:pPr>
        <w:pStyle w:val="Web"/>
        <w:spacing w:line="360" w:lineRule="auto"/>
        <w:jc w:val="center"/>
        <w:rPr>
          <w:b/>
          <w:bCs/>
          <w:u w:val="single"/>
        </w:rPr>
      </w:pPr>
    </w:p>
    <w:p w:rsidR="0058676E" w:rsidRPr="0058676E" w:rsidRDefault="0058676E" w:rsidP="0058676E">
      <w:pPr>
        <w:pStyle w:val="Web"/>
        <w:spacing w:line="360" w:lineRule="auto"/>
        <w:jc w:val="center"/>
        <w:rPr>
          <w:b/>
          <w:bCs/>
          <w:u w:val="single"/>
        </w:rPr>
      </w:pPr>
      <w:r w:rsidRPr="0058676E">
        <w:rPr>
          <w:b/>
          <w:bCs/>
          <w:u w:val="single"/>
        </w:rPr>
        <w:lastRenderedPageBreak/>
        <w:t>Άρθρο 1</w:t>
      </w:r>
    </w:p>
    <w:p w:rsidR="0058676E" w:rsidRDefault="0058676E" w:rsidP="0058676E">
      <w:pPr>
        <w:pStyle w:val="Web"/>
        <w:spacing w:line="360" w:lineRule="auto"/>
        <w:jc w:val="both"/>
      </w:pPr>
      <w:r w:rsidRPr="0058676E">
        <w:t xml:space="preserve">Η </w:t>
      </w:r>
      <w:proofErr w:type="spellStart"/>
      <w:r w:rsidRPr="0058676E">
        <w:t>Χρήστρια</w:t>
      </w:r>
      <w:proofErr w:type="spellEnd"/>
      <w:r w:rsidRPr="0058676E">
        <w:t xml:space="preserve">, δυνάμει του παρόντος, παραχωρεί στο </w:t>
      </w:r>
      <w:proofErr w:type="spellStart"/>
      <w:r w:rsidRPr="0058676E">
        <w:t>Χρησάμενο</w:t>
      </w:r>
      <w:proofErr w:type="spellEnd"/>
      <w:r w:rsidRPr="0058676E">
        <w:t xml:space="preserve">, τη χρήση ενός (1) ιδιωτικής χρήσεως επιβατικού αυτοκινήτου μάρκας </w:t>
      </w:r>
      <w:r w:rsidRPr="0058676E">
        <w:rPr>
          <w:b/>
          <w:lang w:val="en-US"/>
        </w:rPr>
        <w:t>Opel</w:t>
      </w:r>
      <w:r w:rsidRPr="0058676E">
        <w:rPr>
          <w:b/>
        </w:rPr>
        <w:t xml:space="preserve"> </w:t>
      </w:r>
      <w:r w:rsidRPr="0058676E">
        <w:rPr>
          <w:b/>
          <w:lang w:val="en-US"/>
        </w:rPr>
        <w:t>Astra</w:t>
      </w:r>
      <w:r w:rsidRPr="0058676E">
        <w:rPr>
          <w:b/>
        </w:rPr>
        <w:t xml:space="preserve"> 145</w:t>
      </w:r>
      <w:r w:rsidRPr="0058676E">
        <w:rPr>
          <w:b/>
          <w:lang w:val="en-US"/>
        </w:rPr>
        <w:t>hp</w:t>
      </w:r>
      <w:r w:rsidRPr="0058676E">
        <w:rPr>
          <w:b/>
        </w:rPr>
        <w:t xml:space="preserve"> </w:t>
      </w:r>
      <w:r w:rsidRPr="0058676E">
        <w:rPr>
          <w:b/>
          <w:lang w:val="en-US"/>
        </w:rPr>
        <w:t>Edition</w:t>
      </w:r>
      <w:r w:rsidRPr="0058676E">
        <w:rPr>
          <w:b/>
        </w:rPr>
        <w:t xml:space="preserve"> </w:t>
      </w:r>
      <w:r w:rsidRPr="0058676E">
        <w:rPr>
          <w:b/>
          <w:lang w:val="en-US"/>
        </w:rPr>
        <w:t>CVT</w:t>
      </w:r>
      <w:r w:rsidRPr="0058676E">
        <w:rPr>
          <w:b/>
        </w:rPr>
        <w:t xml:space="preserve"> </w:t>
      </w:r>
      <w:proofErr w:type="spellStart"/>
      <w:r w:rsidRPr="0058676E">
        <w:rPr>
          <w:b/>
        </w:rPr>
        <w:t>χάτσμπακ</w:t>
      </w:r>
      <w:proofErr w:type="spellEnd"/>
      <w:r w:rsidRPr="0058676E">
        <w:rPr>
          <w:b/>
        </w:rPr>
        <w:t xml:space="preserve"> 5Θύρο, με αυτόματο κιβώτιο</w:t>
      </w:r>
      <w:r w:rsidRPr="0058676E">
        <w:rPr>
          <w:b/>
          <w:color w:val="1F497D"/>
          <w:lang w:eastAsia="en-US"/>
        </w:rPr>
        <w:t xml:space="preserve">, </w:t>
      </w:r>
      <w:r w:rsidRPr="0058676E">
        <w:rPr>
          <w:b/>
        </w:rPr>
        <w:t>χρώματος μπλε</w:t>
      </w:r>
      <w:r w:rsidRPr="0058676E">
        <w:t xml:space="preserve">, </w:t>
      </w:r>
      <w:proofErr w:type="spellStart"/>
      <w:r w:rsidRPr="0058676E">
        <w:t>κ.κ</w:t>
      </w:r>
      <w:proofErr w:type="spellEnd"/>
      <w:r w:rsidRPr="0058676E">
        <w:t xml:space="preserve">. 1.400, με αριθμό κυκλοφορίας </w:t>
      </w:r>
      <w:r w:rsidRPr="0058676E">
        <w:rPr>
          <w:b/>
        </w:rPr>
        <w:t>XEH 4783,</w:t>
      </w:r>
      <w:r w:rsidRPr="0058676E">
        <w:t xml:space="preserve"> λιανικής τιμής 22.293,44€, και τεσσάρων (4) ιδιωτικής χρήσεως επιβατικών αυτοκινήτων μάρκας </w:t>
      </w:r>
      <w:proofErr w:type="spellStart"/>
      <w:r w:rsidRPr="0058676E">
        <w:rPr>
          <w:b/>
        </w:rPr>
        <w:t>Opel</w:t>
      </w:r>
      <w:proofErr w:type="spellEnd"/>
      <w:r w:rsidRPr="0058676E">
        <w:rPr>
          <w:b/>
        </w:rPr>
        <w:t xml:space="preserve"> </w:t>
      </w:r>
      <w:proofErr w:type="spellStart"/>
      <w:r w:rsidRPr="0058676E">
        <w:rPr>
          <w:b/>
        </w:rPr>
        <w:t>Corsa</w:t>
      </w:r>
      <w:proofErr w:type="spellEnd"/>
      <w:r w:rsidRPr="0058676E">
        <w:rPr>
          <w:b/>
        </w:rPr>
        <w:t xml:space="preserve"> 1.2 </w:t>
      </w:r>
      <w:proofErr w:type="spellStart"/>
      <w:r w:rsidRPr="0058676E">
        <w:rPr>
          <w:b/>
        </w:rPr>
        <w:t>Edition</w:t>
      </w:r>
      <w:proofErr w:type="spellEnd"/>
      <w:r w:rsidRPr="0058676E">
        <w:rPr>
          <w:b/>
        </w:rPr>
        <w:t xml:space="preserve"> 75hp S/S MT5 </w:t>
      </w:r>
      <w:proofErr w:type="spellStart"/>
      <w:r w:rsidRPr="0058676E">
        <w:rPr>
          <w:b/>
        </w:rPr>
        <w:t>χάτσμπακ</w:t>
      </w:r>
      <w:proofErr w:type="spellEnd"/>
      <w:r w:rsidRPr="0058676E">
        <w:rPr>
          <w:b/>
        </w:rPr>
        <w:t xml:space="preserve"> 5Θύρα, χρώματος </w:t>
      </w:r>
      <w:r w:rsidRPr="0058676E">
        <w:rPr>
          <w:b/>
          <w:lang w:val="en-US"/>
        </w:rPr>
        <w:t>quartz</w:t>
      </w:r>
      <w:r w:rsidRPr="0058676E">
        <w:rPr>
          <w:b/>
        </w:rPr>
        <w:t xml:space="preserve"> </w:t>
      </w:r>
      <w:r w:rsidRPr="0058676E">
        <w:rPr>
          <w:b/>
          <w:lang w:val="en-US"/>
        </w:rPr>
        <w:t>grey</w:t>
      </w:r>
      <w:r w:rsidRPr="0058676E">
        <w:t xml:space="preserve">, </w:t>
      </w:r>
      <w:proofErr w:type="spellStart"/>
      <w:r w:rsidRPr="0058676E">
        <w:t>κ.κ</w:t>
      </w:r>
      <w:proofErr w:type="spellEnd"/>
      <w:r w:rsidRPr="0058676E">
        <w:t xml:space="preserve">. 1.200, λιανικής τιμής 13.682,93€ έκαστο με αριθμούς κυκλοφορίας </w:t>
      </w:r>
      <w:r w:rsidRPr="0058676E">
        <w:rPr>
          <w:b/>
        </w:rPr>
        <w:t>XEH-5559,  XEH-5561, XEH-5560 και XEH-5562,</w:t>
      </w:r>
      <w:r w:rsidRPr="0058676E">
        <w:t xml:space="preserve"> (εφεξής: «το Πράγμα») χωρίς αντάλλαγμα, και ο </w:t>
      </w:r>
      <w:proofErr w:type="spellStart"/>
      <w:r w:rsidRPr="0058676E">
        <w:t>Χρησάμενος</w:t>
      </w:r>
      <w:proofErr w:type="spellEnd"/>
      <w:r w:rsidRPr="0058676E">
        <w:t xml:space="preserve"> αναλαμβάνει την υποχρέωση να χρησιμοποιεί το Πράγμα και να αποδώσει στη </w:t>
      </w:r>
      <w:proofErr w:type="spellStart"/>
      <w:r w:rsidRPr="0058676E">
        <w:t>Χρήστρια</w:t>
      </w:r>
      <w:proofErr w:type="spellEnd"/>
      <w:r w:rsidRPr="0058676E">
        <w:t xml:space="preserve"> το Πράγμα μετά τη λήξη της παρούσας, σύμφωνα με τους όρους του παρόντος.</w:t>
      </w:r>
    </w:p>
    <w:p w:rsidR="0058676E" w:rsidRPr="0058676E" w:rsidRDefault="0058676E" w:rsidP="0058676E">
      <w:pPr>
        <w:pStyle w:val="Web"/>
        <w:spacing w:line="360" w:lineRule="auto"/>
        <w:jc w:val="center"/>
      </w:pPr>
      <w:r w:rsidRPr="0058676E">
        <w:rPr>
          <w:b/>
          <w:bCs/>
          <w:u w:val="single"/>
        </w:rPr>
        <w:t>Άρθρο 2</w:t>
      </w:r>
    </w:p>
    <w:p w:rsidR="0058676E" w:rsidRPr="0058676E" w:rsidRDefault="0058676E" w:rsidP="0058676E">
      <w:pPr>
        <w:pStyle w:val="Web"/>
        <w:spacing w:line="360" w:lineRule="auto"/>
        <w:jc w:val="both"/>
      </w:pPr>
      <w:r w:rsidRPr="0058676E">
        <w:t xml:space="preserve">Ο </w:t>
      </w:r>
      <w:proofErr w:type="spellStart"/>
      <w:r w:rsidRPr="0058676E">
        <w:t>Χρησάμενος</w:t>
      </w:r>
      <w:proofErr w:type="spellEnd"/>
      <w:r w:rsidRPr="0058676E">
        <w:t xml:space="preserve"> θα χρησιμοποιεί το Πράγμα αποκλειστικά και μόνο για την εξυπηρέτηση των δραστηριοτήτων του. Το Πράγμα, θα χρησιμοποιηθεί από το </w:t>
      </w:r>
      <w:proofErr w:type="spellStart"/>
      <w:r w:rsidRPr="0058676E">
        <w:t>Χρησάμενο</w:t>
      </w:r>
      <w:proofErr w:type="spellEnd"/>
      <w:r w:rsidRPr="0058676E">
        <w:t xml:space="preserve"> στην Ελλάδα ή στο εξωτερικό (στην τελευταία περίπτωση μόνο κατόπιν έγγραφης άδειας από τη </w:t>
      </w:r>
      <w:proofErr w:type="spellStart"/>
      <w:r w:rsidRPr="0058676E">
        <w:t>Χρήστρια</w:t>
      </w:r>
      <w:proofErr w:type="spellEnd"/>
      <w:r w:rsidRPr="0058676E">
        <w:t xml:space="preserve">). </w:t>
      </w:r>
    </w:p>
    <w:p w:rsidR="0058676E" w:rsidRPr="0058676E" w:rsidRDefault="0058676E" w:rsidP="0058676E">
      <w:pPr>
        <w:pStyle w:val="Web"/>
        <w:spacing w:line="360" w:lineRule="auto"/>
        <w:jc w:val="center"/>
      </w:pPr>
      <w:r w:rsidRPr="0058676E">
        <w:rPr>
          <w:b/>
          <w:bCs/>
          <w:u w:val="single"/>
        </w:rPr>
        <w:t>Άρθρο 3</w:t>
      </w:r>
    </w:p>
    <w:p w:rsidR="0058676E" w:rsidRPr="0058676E" w:rsidRDefault="0058676E" w:rsidP="0058676E">
      <w:pPr>
        <w:pStyle w:val="Web"/>
        <w:spacing w:before="0" w:after="0" w:line="360" w:lineRule="auto"/>
        <w:jc w:val="both"/>
      </w:pPr>
      <w:r w:rsidRPr="0058676E">
        <w:t xml:space="preserve">Τα συμβαλλόμενα μέρη συμφωνούν ότι η </w:t>
      </w:r>
      <w:proofErr w:type="spellStart"/>
      <w:r w:rsidRPr="0058676E">
        <w:t>Χρήστρια</w:t>
      </w:r>
      <w:proofErr w:type="spellEnd"/>
      <w:r w:rsidRPr="0058676E">
        <w:t xml:space="preserve"> θα φέρει όλες ανεξαιρέτως τις δαπάνες συντήρησης και επισκευής Πράγματος και δεν δικαιούται να αξιώσει από τον </w:t>
      </w:r>
      <w:proofErr w:type="spellStart"/>
      <w:r w:rsidRPr="0058676E">
        <w:t>Χρησάμενο</w:t>
      </w:r>
      <w:proofErr w:type="spellEnd"/>
      <w:r w:rsidRPr="0058676E">
        <w:t xml:space="preserve"> την απόδοση οιωνδήποτε δαπανών προ της αποδόσεως, ούτε δικαιούται σε αφαίρεση. Ο </w:t>
      </w:r>
      <w:proofErr w:type="spellStart"/>
      <w:r w:rsidRPr="0058676E">
        <w:t>Χρησάμενος</w:t>
      </w:r>
      <w:proofErr w:type="spellEnd"/>
      <w:r w:rsidRPr="0058676E">
        <w:t xml:space="preserve">, υποχρεούται να κάνει καλή και προσεκτική χρήση του Πράγματος. Ο </w:t>
      </w:r>
      <w:proofErr w:type="spellStart"/>
      <w:r w:rsidRPr="0058676E">
        <w:t>Χρησάμενος</w:t>
      </w:r>
      <w:proofErr w:type="spellEnd"/>
      <w:r w:rsidRPr="0058676E">
        <w:t xml:space="preserve"> ευθύνεται για κάθε φθορά ή μεταβολή του Πράγματος είτε προέρχεται από την συμφωνημένη χρήση είτε όχι.</w:t>
      </w:r>
    </w:p>
    <w:p w:rsidR="0058676E" w:rsidRPr="0058676E" w:rsidRDefault="0058676E" w:rsidP="0058676E">
      <w:pPr>
        <w:spacing w:line="360" w:lineRule="auto"/>
        <w:jc w:val="both"/>
        <w:rPr>
          <w:rFonts w:ascii="Times New Roman" w:hAnsi="Times New Roman"/>
          <w:sz w:val="24"/>
          <w:szCs w:val="24"/>
        </w:rPr>
      </w:pPr>
      <w:r w:rsidRPr="0058676E">
        <w:rPr>
          <w:rFonts w:ascii="Times New Roman" w:hAnsi="Times New Roman"/>
          <w:sz w:val="24"/>
          <w:szCs w:val="24"/>
        </w:rPr>
        <w:t xml:space="preserve">Ο </w:t>
      </w:r>
      <w:proofErr w:type="spellStart"/>
      <w:r w:rsidRPr="0058676E">
        <w:rPr>
          <w:rFonts w:ascii="Times New Roman" w:hAnsi="Times New Roman"/>
          <w:sz w:val="24"/>
          <w:szCs w:val="24"/>
        </w:rPr>
        <w:t>Χρησάμενος</w:t>
      </w:r>
      <w:proofErr w:type="spellEnd"/>
      <w:r w:rsidRPr="0058676E">
        <w:rPr>
          <w:rFonts w:ascii="Times New Roman" w:hAnsi="Times New Roman"/>
          <w:sz w:val="24"/>
          <w:szCs w:val="24"/>
        </w:rPr>
        <w:t xml:space="preserve"> δεν δικαιούται να παραχωρεί σε τρίτους, χωρίς την προηγούμενη γραπτή συναίνεση της </w:t>
      </w:r>
      <w:proofErr w:type="spellStart"/>
      <w:r w:rsidRPr="0058676E">
        <w:rPr>
          <w:rFonts w:ascii="Times New Roman" w:hAnsi="Times New Roman"/>
          <w:sz w:val="24"/>
          <w:szCs w:val="24"/>
        </w:rPr>
        <w:t>Χρήστριας</w:t>
      </w:r>
      <w:proofErr w:type="spellEnd"/>
      <w:r w:rsidRPr="0058676E">
        <w:rPr>
          <w:rFonts w:ascii="Times New Roman" w:hAnsi="Times New Roman"/>
          <w:sz w:val="24"/>
          <w:szCs w:val="24"/>
        </w:rPr>
        <w:t xml:space="preserve">, την χρήση του Πράγματος, ή και το ίδιο το Πράγμα. Σε κάθε περίπτωση, ο </w:t>
      </w:r>
      <w:proofErr w:type="spellStart"/>
      <w:r w:rsidRPr="0058676E">
        <w:rPr>
          <w:rFonts w:ascii="Times New Roman" w:hAnsi="Times New Roman"/>
          <w:sz w:val="24"/>
          <w:szCs w:val="24"/>
        </w:rPr>
        <w:t>Χρησάμενος</w:t>
      </w:r>
      <w:proofErr w:type="spellEnd"/>
      <w:r w:rsidRPr="0058676E">
        <w:rPr>
          <w:rFonts w:ascii="Times New Roman" w:hAnsi="Times New Roman"/>
          <w:sz w:val="24"/>
          <w:szCs w:val="24"/>
        </w:rPr>
        <w:t xml:space="preserve"> θα ορίζει ποια πρόσωπα εκ των υπαλλήλων - και εν γένει προσωπικού του - δικαιούνται να χρησιμοποιούν το Πράγμα, κατόπιν ενημέρωσης της μισθώτριας εταιρίας. Ελάχιστο όριο ηλικίας του οδηγού είναι το 21ο έτος και ελάχιστος χρόνος που πρέπει να έχει παρέλθει από την απόκτηση του διπλώματος οδήγησης είναι ένα (1) έτος. Φθορές, δαπάνες ή ζημίες επί του Πράγματος, οφειλόμενες σε χρήση τρίτων, έστω και εξουσιοδοτημένων, προσώπων βαρύνουν αποκλειστικά τον </w:t>
      </w:r>
      <w:proofErr w:type="spellStart"/>
      <w:r w:rsidRPr="0058676E">
        <w:rPr>
          <w:rFonts w:ascii="Times New Roman" w:hAnsi="Times New Roman"/>
          <w:sz w:val="24"/>
          <w:szCs w:val="24"/>
        </w:rPr>
        <w:t>Χρησάμενο</w:t>
      </w:r>
      <w:proofErr w:type="spellEnd"/>
      <w:r w:rsidRPr="0058676E">
        <w:rPr>
          <w:rFonts w:ascii="Times New Roman" w:hAnsi="Times New Roman"/>
          <w:sz w:val="24"/>
          <w:szCs w:val="24"/>
        </w:rPr>
        <w:t>. Οι οδηγοί που χρησιμοποιούν το αυτοκίνητο,  θα πρέπει να τηρούν τα προβλεπόμενα διαστήματα προληπτικής συντήρησης,  δ</w:t>
      </w:r>
      <w:r>
        <w:rPr>
          <w:rFonts w:ascii="Times New Roman" w:hAnsi="Times New Roman"/>
          <w:sz w:val="24"/>
          <w:szCs w:val="24"/>
        </w:rPr>
        <w:t xml:space="preserve">ηλαδή </w:t>
      </w:r>
      <w:proofErr w:type="spellStart"/>
      <w:r>
        <w:rPr>
          <w:rFonts w:ascii="Times New Roman" w:hAnsi="Times New Roman"/>
          <w:sz w:val="24"/>
          <w:szCs w:val="24"/>
        </w:rPr>
        <w:t>Service</w:t>
      </w:r>
      <w:proofErr w:type="spellEnd"/>
      <w:r>
        <w:rPr>
          <w:rFonts w:ascii="Times New Roman" w:hAnsi="Times New Roman"/>
          <w:sz w:val="24"/>
          <w:szCs w:val="24"/>
        </w:rPr>
        <w:t>, κάρτα καυσαερίων</w:t>
      </w:r>
      <w:r w:rsidRPr="0058676E">
        <w:rPr>
          <w:rFonts w:ascii="Times New Roman" w:hAnsi="Times New Roman"/>
          <w:sz w:val="24"/>
          <w:szCs w:val="24"/>
        </w:rPr>
        <w:t xml:space="preserve">, ΚΤΕΟ,  τα οποία επιβαρύνουν την εταιρεία μίσθωσης εφόσον γίνουν εντός των προκαθορισμένων ημερομηνιών  και να επιδεικνύουν συνέπεια στα προβλεπόμενα ραντεβού προσερχόμενοι για συντήρηση στα συνεργεία.  Επίσης υποχρεούνται στον τακτικό έλεγχο της στάθμης λαδιών, ψυκτικών υγρών και φρένων, της κατάστασης λειτουργίας των φώτων και της κατάστασης και πίεσης των ελαστικών, όπως επίσης για την τήρηση </w:t>
      </w:r>
      <w:r w:rsidRPr="0058676E">
        <w:rPr>
          <w:rFonts w:ascii="Times New Roman" w:hAnsi="Times New Roman"/>
          <w:sz w:val="24"/>
          <w:szCs w:val="24"/>
        </w:rPr>
        <w:lastRenderedPageBreak/>
        <w:t xml:space="preserve">όλων των οδηγιών που αναφέρονται στο εγχειρίδιο του κατασκευαστή. Η ασφάλιση του Πράγματος είναι μικτή και το κόστος της καλύπτεται από την </w:t>
      </w:r>
      <w:proofErr w:type="spellStart"/>
      <w:r w:rsidRPr="0058676E">
        <w:rPr>
          <w:rFonts w:ascii="Times New Roman" w:hAnsi="Times New Roman"/>
          <w:sz w:val="24"/>
          <w:szCs w:val="24"/>
        </w:rPr>
        <w:t>Χρήστρια</w:t>
      </w:r>
      <w:proofErr w:type="spellEnd"/>
      <w:r w:rsidRPr="0058676E">
        <w:rPr>
          <w:rFonts w:ascii="Times New Roman" w:hAnsi="Times New Roman"/>
          <w:sz w:val="24"/>
          <w:szCs w:val="24"/>
        </w:rPr>
        <w:t xml:space="preserve">. Σε περίπτωση ατυχήματος, ο </w:t>
      </w:r>
      <w:proofErr w:type="spellStart"/>
      <w:r w:rsidRPr="0058676E">
        <w:rPr>
          <w:rFonts w:ascii="Times New Roman" w:hAnsi="Times New Roman"/>
          <w:sz w:val="24"/>
          <w:szCs w:val="24"/>
        </w:rPr>
        <w:t>Χρησάμενος</w:t>
      </w:r>
      <w:proofErr w:type="spellEnd"/>
      <w:r w:rsidRPr="0058676E">
        <w:rPr>
          <w:rFonts w:ascii="Times New Roman" w:hAnsi="Times New Roman"/>
          <w:sz w:val="24"/>
          <w:szCs w:val="24"/>
        </w:rPr>
        <w:t xml:space="preserve"> υποχρεούται εντός 24 ωρών, και ανεξάρτητα από την αιτία που το προκάλεσε και την υπαιτιότητά του ή μη, να υποβάλει προς την </w:t>
      </w:r>
      <w:proofErr w:type="spellStart"/>
      <w:r w:rsidRPr="0058676E">
        <w:rPr>
          <w:rFonts w:ascii="Times New Roman" w:hAnsi="Times New Roman"/>
          <w:sz w:val="24"/>
          <w:szCs w:val="24"/>
        </w:rPr>
        <w:t>Χρήστρια</w:t>
      </w:r>
      <w:proofErr w:type="spellEnd"/>
      <w:r w:rsidRPr="0058676E">
        <w:rPr>
          <w:rFonts w:ascii="Times New Roman" w:hAnsi="Times New Roman"/>
          <w:sz w:val="24"/>
          <w:szCs w:val="24"/>
        </w:rPr>
        <w:t xml:space="preserve"> έγγραφη δήλωση περιέχουσα όλα τα σχετικά με το ατύχημα στοιχεία. Ο </w:t>
      </w:r>
      <w:proofErr w:type="spellStart"/>
      <w:r w:rsidRPr="0058676E">
        <w:rPr>
          <w:rFonts w:ascii="Times New Roman" w:hAnsi="Times New Roman"/>
          <w:sz w:val="24"/>
          <w:szCs w:val="24"/>
        </w:rPr>
        <w:t>Χρησάμενος</w:t>
      </w:r>
      <w:proofErr w:type="spellEnd"/>
      <w:r w:rsidRPr="0058676E">
        <w:rPr>
          <w:rFonts w:ascii="Times New Roman" w:hAnsi="Times New Roman"/>
          <w:sz w:val="24"/>
          <w:szCs w:val="24"/>
        </w:rPr>
        <w:t xml:space="preserve">, σε περίπτωση ατυχήματος και πρόκλησης ζημίας με δική του υπαιτιότητα, θα καλύπτει με δικά του έξοδα σχετικά κόστη επισκευής ως του ποσού των εκατόν πενήντα ευρώ (150€) ανά όχημα, που αποτελεί τη συμμετοχή του </w:t>
      </w:r>
      <w:proofErr w:type="spellStart"/>
      <w:r w:rsidRPr="0058676E">
        <w:rPr>
          <w:rFonts w:ascii="Times New Roman" w:hAnsi="Times New Roman"/>
          <w:sz w:val="24"/>
          <w:szCs w:val="24"/>
        </w:rPr>
        <w:t>Χρησάμενου</w:t>
      </w:r>
      <w:proofErr w:type="spellEnd"/>
      <w:r w:rsidRPr="0058676E">
        <w:rPr>
          <w:rFonts w:ascii="Times New Roman" w:hAnsi="Times New Roman"/>
          <w:sz w:val="24"/>
          <w:szCs w:val="24"/>
        </w:rPr>
        <w:t xml:space="preserve"> στην αποκατάσταση της ζημίας (απαλλαγή). </w:t>
      </w:r>
    </w:p>
    <w:p w:rsidR="0058676E" w:rsidRPr="0058676E" w:rsidRDefault="0058676E" w:rsidP="0058676E">
      <w:pPr>
        <w:spacing w:line="360" w:lineRule="auto"/>
        <w:jc w:val="both"/>
        <w:rPr>
          <w:rFonts w:ascii="Times New Roman" w:hAnsi="Times New Roman"/>
          <w:sz w:val="24"/>
          <w:szCs w:val="24"/>
        </w:rPr>
      </w:pPr>
      <w:r w:rsidRPr="0058676E">
        <w:rPr>
          <w:rFonts w:ascii="Times New Roman" w:hAnsi="Times New Roman"/>
          <w:sz w:val="24"/>
          <w:szCs w:val="24"/>
          <w:lang w:eastAsia="el-GR"/>
        </w:rPr>
        <w:t xml:space="preserve">Σε περίπτωση ατυχήματος ο </w:t>
      </w:r>
      <w:proofErr w:type="spellStart"/>
      <w:r w:rsidRPr="0058676E">
        <w:rPr>
          <w:rFonts w:ascii="Times New Roman" w:hAnsi="Times New Roman"/>
          <w:sz w:val="24"/>
          <w:szCs w:val="24"/>
          <w:lang w:eastAsia="el-GR"/>
        </w:rPr>
        <w:t>Χρησάμενος</w:t>
      </w:r>
      <w:proofErr w:type="spellEnd"/>
      <w:r w:rsidRPr="0058676E">
        <w:rPr>
          <w:rFonts w:ascii="Times New Roman" w:hAnsi="Times New Roman"/>
          <w:sz w:val="24"/>
          <w:szCs w:val="24"/>
          <w:lang w:eastAsia="el-GR"/>
        </w:rPr>
        <w:t xml:space="preserve"> θα πρέπει να επικοινωνεί με την μισθώτρια εταιρία η οποία και θα του αποστείλει έντυπο δήλωσης ατυχήματος και θα τον ενημερώσει για τις ενέργειες που πρέπει να γίνουν. Αν η μισθώτρια εταιρία παράσχει αυτοκίνητο αντικατάστασης θα πρέπει ο </w:t>
      </w:r>
      <w:proofErr w:type="spellStart"/>
      <w:r w:rsidRPr="0058676E">
        <w:rPr>
          <w:rFonts w:ascii="Times New Roman" w:hAnsi="Times New Roman"/>
          <w:sz w:val="24"/>
          <w:szCs w:val="24"/>
          <w:lang w:eastAsia="el-GR"/>
        </w:rPr>
        <w:t>Χρησάμενος</w:t>
      </w:r>
      <w:proofErr w:type="spellEnd"/>
      <w:r w:rsidRPr="0058676E">
        <w:rPr>
          <w:rFonts w:ascii="Times New Roman" w:hAnsi="Times New Roman"/>
          <w:sz w:val="24"/>
          <w:szCs w:val="24"/>
          <w:lang w:eastAsia="el-GR"/>
        </w:rPr>
        <w:t xml:space="preserve"> να ελέγξει</w:t>
      </w:r>
      <w:r w:rsidRPr="0058676E">
        <w:rPr>
          <w:rFonts w:ascii="Times New Roman" w:hAnsi="Times New Roman"/>
          <w:b/>
          <w:bCs/>
          <w:sz w:val="24"/>
          <w:szCs w:val="24"/>
          <w:lang w:eastAsia="el-GR"/>
        </w:rPr>
        <w:t xml:space="preserve"> </w:t>
      </w:r>
      <w:r w:rsidRPr="0058676E">
        <w:rPr>
          <w:rFonts w:ascii="Times New Roman" w:hAnsi="Times New Roman"/>
          <w:sz w:val="24"/>
          <w:szCs w:val="24"/>
          <w:lang w:eastAsia="el-GR"/>
        </w:rPr>
        <w:t xml:space="preserve">την κατάσταση του, καθώς και την </w:t>
      </w:r>
      <w:r w:rsidRPr="0058676E">
        <w:rPr>
          <w:rFonts w:ascii="Times New Roman" w:hAnsi="Times New Roman"/>
          <w:bCs/>
          <w:sz w:val="24"/>
          <w:szCs w:val="24"/>
          <w:lang w:eastAsia="el-GR"/>
        </w:rPr>
        <w:t>ποσότητα βενζίνης</w:t>
      </w:r>
      <w:r w:rsidRPr="0058676E">
        <w:rPr>
          <w:rFonts w:ascii="Times New Roman" w:hAnsi="Times New Roman"/>
          <w:sz w:val="24"/>
          <w:szCs w:val="24"/>
          <w:lang w:eastAsia="el-GR"/>
        </w:rPr>
        <w:t xml:space="preserve"> που διαθέτει καθώς θα πρέπει να επιστραφεί ακριβώς όπως παρελήφθη.  Σε περίπτωση κατανάλωσης βενζίνης χωρίς ισόποση αντικατάσταση, η μισθώτρια εταιρεία τιμολογεί την </w:t>
      </w:r>
      <w:proofErr w:type="spellStart"/>
      <w:r w:rsidRPr="0058676E">
        <w:rPr>
          <w:rFonts w:ascii="Times New Roman" w:hAnsi="Times New Roman"/>
          <w:sz w:val="24"/>
          <w:szCs w:val="24"/>
          <w:lang w:eastAsia="el-GR"/>
        </w:rPr>
        <w:t>Χρήστρια</w:t>
      </w:r>
      <w:proofErr w:type="spellEnd"/>
      <w:r w:rsidRPr="0058676E">
        <w:rPr>
          <w:rFonts w:ascii="Times New Roman" w:hAnsi="Times New Roman"/>
          <w:sz w:val="24"/>
          <w:szCs w:val="24"/>
          <w:lang w:eastAsia="el-GR"/>
        </w:rPr>
        <w:t xml:space="preserve"> και η χρέωση επιβαρύνει τον </w:t>
      </w:r>
      <w:proofErr w:type="spellStart"/>
      <w:r w:rsidRPr="0058676E">
        <w:rPr>
          <w:rFonts w:ascii="Times New Roman" w:hAnsi="Times New Roman"/>
          <w:sz w:val="24"/>
          <w:szCs w:val="24"/>
          <w:lang w:eastAsia="el-GR"/>
        </w:rPr>
        <w:t>Χρησάμενο</w:t>
      </w:r>
      <w:proofErr w:type="spellEnd"/>
      <w:r w:rsidRPr="0058676E">
        <w:rPr>
          <w:rFonts w:ascii="Times New Roman" w:hAnsi="Times New Roman"/>
          <w:sz w:val="24"/>
          <w:szCs w:val="24"/>
          <w:lang w:eastAsia="el-GR"/>
        </w:rPr>
        <w:t>.</w:t>
      </w:r>
      <w:r w:rsidRPr="0058676E">
        <w:rPr>
          <w:rFonts w:ascii="Times New Roman" w:hAnsi="Times New Roman"/>
          <w:sz w:val="24"/>
          <w:szCs w:val="24"/>
        </w:rPr>
        <w:t xml:space="preserve"> </w:t>
      </w:r>
    </w:p>
    <w:p w:rsidR="0058676E" w:rsidRPr="0058676E" w:rsidRDefault="0058676E" w:rsidP="0058676E">
      <w:pPr>
        <w:spacing w:line="360" w:lineRule="auto"/>
        <w:jc w:val="both"/>
        <w:rPr>
          <w:rFonts w:ascii="Times New Roman" w:hAnsi="Times New Roman"/>
          <w:sz w:val="24"/>
          <w:szCs w:val="24"/>
        </w:rPr>
      </w:pPr>
      <w:r w:rsidRPr="0058676E">
        <w:rPr>
          <w:rFonts w:ascii="Times New Roman" w:hAnsi="Times New Roman"/>
          <w:sz w:val="24"/>
          <w:szCs w:val="24"/>
        </w:rPr>
        <w:t xml:space="preserve">Πρόστιμα για παραβάσεις του Κώδικα Οδικής Κυκλοφορίας, του Ποινικού Κώδικα ή άλλου Νόμου, βαρύνουν αποκλειστικά τον </w:t>
      </w:r>
      <w:proofErr w:type="spellStart"/>
      <w:r w:rsidRPr="0058676E">
        <w:rPr>
          <w:rFonts w:ascii="Times New Roman" w:hAnsi="Times New Roman"/>
          <w:sz w:val="24"/>
          <w:szCs w:val="24"/>
        </w:rPr>
        <w:t>Χρησάμενο</w:t>
      </w:r>
      <w:proofErr w:type="spellEnd"/>
      <w:r w:rsidRPr="0058676E">
        <w:rPr>
          <w:rFonts w:ascii="Times New Roman" w:hAnsi="Times New Roman"/>
          <w:sz w:val="24"/>
          <w:szCs w:val="24"/>
        </w:rPr>
        <w:t xml:space="preserve"> και τους οδηγούς των Πράγματος. Σε περίπτωση επιβολής προστίμου (συμπεριλαμβανομένων και τυχών προσαυξήσεων), ο </w:t>
      </w:r>
      <w:proofErr w:type="spellStart"/>
      <w:r w:rsidRPr="0058676E">
        <w:rPr>
          <w:rFonts w:ascii="Times New Roman" w:hAnsi="Times New Roman"/>
          <w:sz w:val="24"/>
          <w:szCs w:val="24"/>
        </w:rPr>
        <w:t>Χρησάμενος</w:t>
      </w:r>
      <w:proofErr w:type="spellEnd"/>
      <w:r w:rsidRPr="0058676E">
        <w:rPr>
          <w:rFonts w:ascii="Times New Roman" w:hAnsi="Times New Roman"/>
          <w:sz w:val="24"/>
          <w:szCs w:val="24"/>
        </w:rPr>
        <w:t xml:space="preserve"> και οι οδηγοί των </w:t>
      </w:r>
      <w:proofErr w:type="spellStart"/>
      <w:r w:rsidRPr="0058676E">
        <w:rPr>
          <w:rFonts w:ascii="Times New Roman" w:hAnsi="Times New Roman"/>
          <w:sz w:val="24"/>
          <w:szCs w:val="24"/>
        </w:rPr>
        <w:t>εκμισθούμενων</w:t>
      </w:r>
      <w:proofErr w:type="spellEnd"/>
      <w:r w:rsidRPr="0058676E">
        <w:rPr>
          <w:rFonts w:ascii="Times New Roman" w:hAnsi="Times New Roman"/>
          <w:sz w:val="24"/>
          <w:szCs w:val="24"/>
        </w:rPr>
        <w:t xml:space="preserve"> αυτοκινήτων υποχρεούνται ανεπιφύλακτα στην άμεση πληρωμή τους, ανεξαρτήτως οποιασδήποτε αιτίας. Στην περίπτωση που επιβληθεί κλήση για οποιαδήποτε παράβαση και ενημερωθεί η </w:t>
      </w:r>
      <w:proofErr w:type="spellStart"/>
      <w:r w:rsidRPr="0058676E">
        <w:rPr>
          <w:rFonts w:ascii="Times New Roman" w:hAnsi="Times New Roman"/>
          <w:sz w:val="24"/>
          <w:szCs w:val="24"/>
        </w:rPr>
        <w:t>Χρήστρια</w:t>
      </w:r>
      <w:proofErr w:type="spellEnd"/>
      <w:r w:rsidRPr="0058676E">
        <w:rPr>
          <w:rFonts w:ascii="Times New Roman" w:hAnsi="Times New Roman"/>
          <w:sz w:val="24"/>
          <w:szCs w:val="24"/>
        </w:rPr>
        <w:t xml:space="preserve"> από την  εταιρεία μίσθωσης ή την τροχαία, η </w:t>
      </w:r>
      <w:proofErr w:type="spellStart"/>
      <w:r w:rsidRPr="0058676E">
        <w:rPr>
          <w:rFonts w:ascii="Times New Roman" w:hAnsi="Times New Roman"/>
          <w:sz w:val="24"/>
          <w:szCs w:val="24"/>
        </w:rPr>
        <w:t>Χρήστρια</w:t>
      </w:r>
      <w:proofErr w:type="spellEnd"/>
      <w:r w:rsidRPr="0058676E">
        <w:rPr>
          <w:rFonts w:ascii="Times New Roman" w:hAnsi="Times New Roman"/>
          <w:sz w:val="24"/>
          <w:szCs w:val="24"/>
        </w:rPr>
        <w:t xml:space="preserve"> θα αποστείλει τα σχετικά παραστατικά για την πληρωμή ή αντίστοιχα θα ενημερώσει τον </w:t>
      </w:r>
      <w:proofErr w:type="spellStart"/>
      <w:r w:rsidRPr="0058676E">
        <w:rPr>
          <w:rFonts w:ascii="Times New Roman" w:hAnsi="Times New Roman"/>
          <w:sz w:val="24"/>
          <w:szCs w:val="24"/>
        </w:rPr>
        <w:t>Χρησάμενο</w:t>
      </w:r>
      <w:proofErr w:type="spellEnd"/>
      <w:r w:rsidRPr="0058676E">
        <w:rPr>
          <w:rFonts w:ascii="Times New Roman" w:hAnsi="Times New Roman"/>
          <w:sz w:val="24"/>
          <w:szCs w:val="24"/>
        </w:rPr>
        <w:t xml:space="preserve"> για να παρευρεθεί στο αρμόδιο τμήμα προκειμένου να την παραλάβει.   </w:t>
      </w:r>
    </w:p>
    <w:p w:rsidR="0058676E" w:rsidRPr="0058676E" w:rsidRDefault="0058676E" w:rsidP="0058676E">
      <w:pPr>
        <w:spacing w:line="360" w:lineRule="auto"/>
        <w:jc w:val="both"/>
        <w:rPr>
          <w:rFonts w:ascii="Times New Roman" w:hAnsi="Times New Roman"/>
          <w:sz w:val="24"/>
          <w:szCs w:val="24"/>
        </w:rPr>
      </w:pPr>
      <w:r w:rsidRPr="0058676E">
        <w:rPr>
          <w:rFonts w:ascii="Times New Roman" w:hAnsi="Times New Roman"/>
          <w:sz w:val="24"/>
          <w:szCs w:val="24"/>
        </w:rPr>
        <w:t xml:space="preserve">Τα συμβαλλόμενα μέρη συμφωνούν ότι κάθε απαιτούμενη δαπάνη η οποία θα προκύψει για την σύνταξη και την υπογραφή του παρόντος συμφωνητικού (ασφάλιση, τέλη ταξινόμησης και κυκλοφορίας, χαρτόσημο),  θα βαρύνει την </w:t>
      </w:r>
      <w:proofErr w:type="spellStart"/>
      <w:r w:rsidRPr="0058676E">
        <w:rPr>
          <w:rFonts w:ascii="Times New Roman" w:hAnsi="Times New Roman"/>
          <w:sz w:val="24"/>
          <w:szCs w:val="24"/>
        </w:rPr>
        <w:t>Χρήστρια</w:t>
      </w:r>
      <w:proofErr w:type="spellEnd"/>
      <w:r w:rsidRPr="0058676E">
        <w:rPr>
          <w:rFonts w:ascii="Times New Roman" w:hAnsi="Times New Roman"/>
          <w:sz w:val="24"/>
          <w:szCs w:val="24"/>
        </w:rPr>
        <w:t>.</w:t>
      </w:r>
    </w:p>
    <w:p w:rsidR="0058676E" w:rsidRPr="0058676E" w:rsidRDefault="0058676E" w:rsidP="0058676E">
      <w:pPr>
        <w:pStyle w:val="Web"/>
        <w:spacing w:line="360" w:lineRule="auto"/>
        <w:jc w:val="center"/>
        <w:rPr>
          <w:b/>
          <w:bCs/>
          <w:u w:val="single"/>
        </w:rPr>
      </w:pPr>
      <w:r w:rsidRPr="0058676E">
        <w:rPr>
          <w:b/>
          <w:bCs/>
          <w:u w:val="single"/>
        </w:rPr>
        <w:t>Άρθρο 4</w:t>
      </w:r>
    </w:p>
    <w:p w:rsidR="00F9303C" w:rsidRDefault="0058676E" w:rsidP="00F9303C">
      <w:pPr>
        <w:pStyle w:val="Web"/>
        <w:spacing w:line="360" w:lineRule="auto"/>
        <w:jc w:val="both"/>
      </w:pPr>
      <w:r w:rsidRPr="0058676E">
        <w:t xml:space="preserve">Το χρησιδάνειο αυτό λήγει στις 31 Δεκεμβρίου 2021, λύνεται δε με απλή γραπτή ειδοποίηση της </w:t>
      </w:r>
      <w:proofErr w:type="spellStart"/>
      <w:r w:rsidRPr="0058676E">
        <w:t>Χρήστριας</w:t>
      </w:r>
      <w:proofErr w:type="spellEnd"/>
      <w:r w:rsidRPr="0058676E">
        <w:t xml:space="preserve"> με προθεσμία ενός (1) μήνα και χωρίς ζημία της. Με τη λήξη της παρούσας, ο </w:t>
      </w:r>
      <w:proofErr w:type="spellStart"/>
      <w:r w:rsidRPr="0058676E">
        <w:t>Χρησάμενος</w:t>
      </w:r>
      <w:proofErr w:type="spellEnd"/>
      <w:r w:rsidRPr="0058676E">
        <w:t xml:space="preserve"> θα αποδώσει το πράγμα στη </w:t>
      </w:r>
      <w:proofErr w:type="spellStart"/>
      <w:r w:rsidRPr="0058676E">
        <w:t>Χρήστρια</w:t>
      </w:r>
      <w:proofErr w:type="spellEnd"/>
      <w:r w:rsidRPr="0058676E">
        <w:t xml:space="preserve">. Ιδίως δε, λύση του χρησιδανείου επέρχεται κατά τον αυτόν τρόπο και η </w:t>
      </w:r>
      <w:proofErr w:type="spellStart"/>
      <w:r w:rsidRPr="0058676E">
        <w:t>Χρήστρια</w:t>
      </w:r>
      <w:proofErr w:type="spellEnd"/>
      <w:r w:rsidRPr="0058676E">
        <w:t xml:space="preserve"> δικαιούται να ζητήσει την απόδοση του Πράγματος, εάν ο </w:t>
      </w:r>
      <w:proofErr w:type="spellStart"/>
      <w:r w:rsidRPr="0058676E">
        <w:t>Χρησάμενος</w:t>
      </w:r>
      <w:proofErr w:type="spellEnd"/>
      <w:r w:rsidRPr="0058676E">
        <w:t xml:space="preserve"> χρησιμοποιεί το Πράγμα εναντίον των όρων του συμφωνητικού αυτού ή το χειροτερεύει ή αν η </w:t>
      </w:r>
      <w:proofErr w:type="spellStart"/>
      <w:r w:rsidRPr="0058676E">
        <w:t>Χρήστρια</w:t>
      </w:r>
      <w:proofErr w:type="spellEnd"/>
      <w:r w:rsidRPr="0058676E">
        <w:t xml:space="preserve"> χρειάζεται λόγω απρόβλεπτης ανάγκης το Πράγμα ή αν δεν τηρείται η σύμβαση ταμειακής διαχείρισης με ημερομηνία </w:t>
      </w:r>
      <w:r w:rsidRPr="0058676E">
        <w:rPr>
          <w:highlight w:val="yellow"/>
        </w:rPr>
        <w:t>………</w:t>
      </w:r>
      <w:r w:rsidRPr="0058676E">
        <w:t xml:space="preserve"> την οποία έχουν υπογράψει τα συμβαλλόμενα μέρη (προσαρτάται ως Παράρτημα ΙΙ στο παρόν και αποτελεί αναπόσπαστο τμήμα αυτού). Σε κάθε </w:t>
      </w:r>
      <w:r w:rsidRPr="0058676E">
        <w:lastRenderedPageBreak/>
        <w:t xml:space="preserve">περίπτωση λύσης του παρόντος, η </w:t>
      </w:r>
      <w:proofErr w:type="spellStart"/>
      <w:r w:rsidRPr="0058676E">
        <w:t>Χρήστρια</w:t>
      </w:r>
      <w:proofErr w:type="spellEnd"/>
      <w:r w:rsidRPr="0058676E">
        <w:t xml:space="preserve"> διατηρεί οποιαδήποτε δικαιώματα αποζημίωσης ενδεχομένως έχει κατά του </w:t>
      </w:r>
      <w:proofErr w:type="spellStart"/>
      <w:r w:rsidRPr="0058676E">
        <w:t>Χρησάμενου</w:t>
      </w:r>
      <w:proofErr w:type="spellEnd"/>
      <w:r w:rsidRPr="0058676E">
        <w:t xml:space="preserve"> από την σύμβαση αυτή.</w:t>
      </w:r>
    </w:p>
    <w:p w:rsidR="0058676E" w:rsidRPr="00F9303C" w:rsidRDefault="0058676E" w:rsidP="00F9303C">
      <w:pPr>
        <w:pStyle w:val="Web"/>
        <w:spacing w:line="360" w:lineRule="auto"/>
        <w:jc w:val="center"/>
      </w:pPr>
      <w:r w:rsidRPr="0058676E">
        <w:rPr>
          <w:b/>
          <w:u w:val="single"/>
        </w:rPr>
        <w:t>Άρθρο 5</w:t>
      </w:r>
    </w:p>
    <w:p w:rsidR="0058676E" w:rsidRPr="0058676E" w:rsidRDefault="0058676E" w:rsidP="0058676E">
      <w:pPr>
        <w:pStyle w:val="Web"/>
        <w:spacing w:line="360" w:lineRule="auto"/>
        <w:jc w:val="both"/>
      </w:pPr>
      <w:r w:rsidRPr="0058676E">
        <w:t xml:space="preserve">Το παρόν θα δύναται να ανανεώνεται, εγγράφως, με την υπογραφή νέου συμφωνητικού χρησιδανείου από τα συμβαλλόμενα μέρη και με διάρκεια που θα συμφωνήσουν εκ νέου τα συμβαλλόμενα μέρη. Τα συμβαλλόμενα μέρη συμφωνούν ότι το παρόν θα είναι σε ισχύ και θα δύναται να ανανεωθεί κατά τα ανωτέρω, υπό την προϋπόθεση ότι θα υφίσταται η σύμβαση συνεργασίας ταμειακής διαχείρισης με ημερομηνία </w:t>
      </w:r>
      <w:r w:rsidRPr="0058676E">
        <w:rPr>
          <w:highlight w:val="yellow"/>
        </w:rPr>
        <w:t>………</w:t>
      </w:r>
      <w:r w:rsidRPr="0058676E">
        <w:t xml:space="preserve"> (Παράρτημα ΙΙ) ή ανανέωση αυτής αντίστοιχα.</w:t>
      </w:r>
    </w:p>
    <w:p w:rsidR="0058676E" w:rsidRPr="0058676E" w:rsidRDefault="0058676E" w:rsidP="0058676E">
      <w:pPr>
        <w:pStyle w:val="Web"/>
        <w:spacing w:line="360" w:lineRule="auto"/>
        <w:jc w:val="center"/>
        <w:rPr>
          <w:b/>
          <w:bCs/>
          <w:u w:val="single"/>
        </w:rPr>
      </w:pPr>
      <w:r w:rsidRPr="0058676E">
        <w:rPr>
          <w:b/>
          <w:bCs/>
          <w:u w:val="single"/>
        </w:rPr>
        <w:t>Άρθρο 6</w:t>
      </w:r>
    </w:p>
    <w:p w:rsidR="0058676E" w:rsidRPr="0058676E" w:rsidRDefault="0058676E" w:rsidP="0058676E">
      <w:pPr>
        <w:pStyle w:val="Web"/>
        <w:spacing w:before="0" w:after="0" w:line="360" w:lineRule="auto"/>
        <w:jc w:val="both"/>
      </w:pPr>
      <w:r w:rsidRPr="0058676E">
        <w:t>Για κάθε διαφορά που προκύψει από την εφαρμογή του παρόντος αποκλειστικώς αρμόδια είναι τα Δικαστήρια της πόλεως της Θεσσαλονίκης.</w:t>
      </w:r>
    </w:p>
    <w:p w:rsidR="0058676E" w:rsidRDefault="0058676E" w:rsidP="0058676E">
      <w:pPr>
        <w:pStyle w:val="Web"/>
        <w:spacing w:before="0" w:after="0" w:line="360" w:lineRule="auto"/>
        <w:jc w:val="both"/>
      </w:pPr>
      <w:r w:rsidRPr="0058676E">
        <w:t xml:space="preserve">Σε πίστωση των ανωτέρω, </w:t>
      </w:r>
      <w:proofErr w:type="spellStart"/>
      <w:r w:rsidRPr="0058676E">
        <w:t>συνετάγη</w:t>
      </w:r>
      <w:proofErr w:type="spellEnd"/>
      <w:r w:rsidRPr="0058676E">
        <w:t xml:space="preserve"> το παρόν συμφωνητικό σε τρία (3) όμοια πρωτότυπα, το οποίο αφού διαβάστηκε υπεγράφη από τους συμβαλλόμενους, καθένας των οποίων έλαβε από ένα και ένα θα κατατεθεί στην αρμόδια Δ.Ο.Υ.</w:t>
      </w:r>
    </w:p>
    <w:p w:rsidR="00F9303C" w:rsidRPr="0071654B" w:rsidRDefault="00E829BB" w:rsidP="0071654B">
      <w:pPr>
        <w:spacing w:line="480" w:lineRule="auto"/>
        <w:jc w:val="both"/>
        <w:rPr>
          <w:rFonts w:ascii="Times New Roman" w:eastAsia="Times New Roman" w:hAnsi="Times New Roman"/>
          <w:bCs/>
          <w:sz w:val="24"/>
          <w:szCs w:val="24"/>
          <w:lang w:eastAsia="el-GR"/>
        </w:rPr>
      </w:pPr>
      <w:r>
        <w:rPr>
          <w:rFonts w:ascii="Times New Roman" w:eastAsia="Times New Roman" w:hAnsi="Times New Roman"/>
          <w:b/>
          <w:bCs/>
          <w:sz w:val="24"/>
          <w:szCs w:val="24"/>
          <w:u w:val="single"/>
          <w:lang w:eastAsia="el-GR"/>
        </w:rPr>
        <w:t>Καλείται</w:t>
      </w:r>
      <w:r w:rsidR="00B018FF" w:rsidRPr="00B018FF">
        <w:rPr>
          <w:rFonts w:ascii="Times New Roman" w:eastAsia="Times New Roman" w:hAnsi="Times New Roman"/>
          <w:b/>
          <w:bCs/>
          <w:sz w:val="24"/>
          <w:szCs w:val="24"/>
          <w:u w:val="single"/>
          <w:lang w:eastAsia="el-GR"/>
        </w:rPr>
        <w:t xml:space="preserve"> το Δημοτικό Σ</w:t>
      </w:r>
      <w:r w:rsidR="00C66C22" w:rsidRPr="00B018FF">
        <w:rPr>
          <w:rFonts w:ascii="Times New Roman" w:eastAsia="Times New Roman" w:hAnsi="Times New Roman"/>
          <w:b/>
          <w:bCs/>
          <w:sz w:val="24"/>
          <w:szCs w:val="24"/>
          <w:u w:val="single"/>
          <w:lang w:eastAsia="el-GR"/>
        </w:rPr>
        <w:t>υμβούλιο</w:t>
      </w:r>
      <w:r w:rsidR="00C66C22" w:rsidRPr="0058676E">
        <w:rPr>
          <w:rFonts w:ascii="Times New Roman" w:eastAsia="Times New Roman" w:hAnsi="Times New Roman"/>
          <w:bCs/>
          <w:sz w:val="24"/>
          <w:szCs w:val="24"/>
          <w:lang w:eastAsia="el-GR"/>
        </w:rPr>
        <w:t xml:space="preserve"> να προβεί στην έκδοση απόφασης για την </w:t>
      </w:r>
      <w:r w:rsidR="00F9303C" w:rsidRPr="0071654B">
        <w:rPr>
          <w:rFonts w:ascii="Times New Roman" w:eastAsia="Times New Roman" w:hAnsi="Times New Roman"/>
          <w:b/>
          <w:bCs/>
          <w:sz w:val="24"/>
          <w:szCs w:val="24"/>
          <w:lang w:eastAsia="el-GR"/>
        </w:rPr>
        <w:t xml:space="preserve">α) </w:t>
      </w:r>
      <w:r w:rsidR="00F9303C" w:rsidRPr="0071654B">
        <w:rPr>
          <w:rFonts w:ascii="Times New Roman" w:eastAsia="Times New Roman" w:hAnsi="Times New Roman"/>
          <w:sz w:val="24"/>
          <w:szCs w:val="24"/>
          <w:lang w:eastAsia="el-GR"/>
        </w:rPr>
        <w:t>Ανάκληση της υπ’ αριθ. 169/2020 Απόφασης Δημοτικού Συμβουλίου</w:t>
      </w:r>
      <w:r w:rsidR="0071654B" w:rsidRPr="0071654B">
        <w:rPr>
          <w:rFonts w:ascii="Times New Roman" w:eastAsia="Times New Roman" w:hAnsi="Times New Roman"/>
          <w:sz w:val="24"/>
          <w:szCs w:val="24"/>
          <w:lang w:eastAsia="el-GR"/>
        </w:rPr>
        <w:t xml:space="preserve">, </w:t>
      </w:r>
      <w:r w:rsidR="0071654B" w:rsidRPr="0071654B">
        <w:rPr>
          <w:rFonts w:ascii="Times New Roman" w:eastAsia="Times New Roman" w:hAnsi="Times New Roman"/>
          <w:b/>
          <w:sz w:val="24"/>
          <w:szCs w:val="24"/>
          <w:lang w:eastAsia="el-GR"/>
        </w:rPr>
        <w:t>β)</w:t>
      </w:r>
      <w:r w:rsidR="0071654B" w:rsidRPr="0071654B">
        <w:rPr>
          <w:rFonts w:ascii="Times New Roman" w:eastAsia="Times New Roman" w:hAnsi="Times New Roman"/>
          <w:sz w:val="24"/>
          <w:szCs w:val="24"/>
          <w:lang w:eastAsia="el-GR"/>
        </w:rPr>
        <w:t xml:space="preserve"> Έ</w:t>
      </w:r>
      <w:r w:rsidR="00F9303C" w:rsidRPr="0071654B">
        <w:rPr>
          <w:rFonts w:ascii="Times New Roman" w:eastAsia="Times New Roman" w:hAnsi="Times New Roman"/>
          <w:sz w:val="24"/>
          <w:szCs w:val="24"/>
          <w:lang w:eastAsia="el-GR"/>
        </w:rPr>
        <w:t>γκριση σύναψης σύμβασης χρησιδανείου</w:t>
      </w:r>
      <w:r w:rsidR="0071654B">
        <w:rPr>
          <w:rFonts w:ascii="Times New Roman" w:eastAsia="Times New Roman" w:hAnsi="Times New Roman"/>
          <w:sz w:val="24"/>
          <w:szCs w:val="24"/>
          <w:lang w:eastAsia="el-GR"/>
        </w:rPr>
        <w:t xml:space="preserve"> και τον καθορισμό των</w:t>
      </w:r>
      <w:r w:rsidR="00F9303C" w:rsidRPr="0071654B">
        <w:rPr>
          <w:rFonts w:ascii="Times New Roman" w:eastAsia="Times New Roman" w:hAnsi="Times New Roman"/>
          <w:sz w:val="24"/>
          <w:szCs w:val="24"/>
          <w:lang w:eastAsia="el-GR"/>
        </w:rPr>
        <w:t xml:space="preserve"> σχετικών όρων</w:t>
      </w:r>
      <w:r w:rsidR="0071654B">
        <w:rPr>
          <w:rFonts w:ascii="Times New Roman" w:eastAsia="Times New Roman" w:hAnsi="Times New Roman"/>
          <w:sz w:val="24"/>
          <w:szCs w:val="24"/>
          <w:lang w:eastAsia="el-GR"/>
        </w:rPr>
        <w:t xml:space="preserve"> της παραχώρησης και </w:t>
      </w:r>
      <w:r w:rsidR="0071654B" w:rsidRPr="0071654B">
        <w:rPr>
          <w:rFonts w:ascii="Times New Roman" w:eastAsia="Times New Roman" w:hAnsi="Times New Roman"/>
          <w:b/>
          <w:sz w:val="24"/>
          <w:szCs w:val="24"/>
          <w:lang w:eastAsia="el-GR"/>
        </w:rPr>
        <w:t>γ)</w:t>
      </w:r>
      <w:r w:rsidR="0071654B">
        <w:rPr>
          <w:rFonts w:ascii="Times New Roman" w:eastAsia="Times New Roman" w:hAnsi="Times New Roman"/>
          <w:sz w:val="24"/>
          <w:szCs w:val="24"/>
          <w:lang w:eastAsia="el-GR"/>
        </w:rPr>
        <w:t xml:space="preserve"> </w:t>
      </w:r>
      <w:r w:rsidR="00F9303C" w:rsidRPr="0071654B">
        <w:rPr>
          <w:rFonts w:ascii="Times New Roman" w:eastAsia="Times New Roman" w:hAnsi="Times New Roman"/>
          <w:sz w:val="24"/>
          <w:szCs w:val="24"/>
          <w:lang w:eastAsia="el-GR"/>
        </w:rPr>
        <w:t xml:space="preserve">Εξουσιοδότηση του Δημάρχου για την υπογραφή Ιδιωτικού Συμφωνητικού Χρησιδανείου με την </w:t>
      </w:r>
      <w:r w:rsidR="00F9303C" w:rsidRPr="0071654B">
        <w:rPr>
          <w:rFonts w:ascii="Times New Roman" w:hAnsi="Times New Roman"/>
          <w:sz w:val="24"/>
          <w:szCs w:val="24"/>
        </w:rPr>
        <w:t xml:space="preserve">ανώνυμη τραπεζική εταιρία με την επωνυμία  «Τράπεζα </w:t>
      </w:r>
      <w:proofErr w:type="spellStart"/>
      <w:r w:rsidR="00F9303C" w:rsidRPr="0071654B">
        <w:rPr>
          <w:rFonts w:ascii="Times New Roman" w:hAnsi="Times New Roman"/>
          <w:sz w:val="24"/>
          <w:szCs w:val="24"/>
        </w:rPr>
        <w:t>Eurobank</w:t>
      </w:r>
      <w:proofErr w:type="spellEnd"/>
      <w:r w:rsidR="00F9303C" w:rsidRPr="0071654B">
        <w:rPr>
          <w:rFonts w:ascii="Times New Roman" w:hAnsi="Times New Roman"/>
          <w:sz w:val="24"/>
          <w:szCs w:val="24"/>
        </w:rPr>
        <w:t xml:space="preserve"> Α.Ε.»</w:t>
      </w:r>
    </w:p>
    <w:p w:rsidR="0071654B" w:rsidRDefault="0071654B" w:rsidP="0071654B">
      <w:pPr>
        <w:spacing w:line="360" w:lineRule="auto"/>
        <w:jc w:val="both"/>
        <w:rPr>
          <w:rFonts w:ascii="Times New Roman" w:eastAsia="Times New Roman" w:hAnsi="Times New Roman"/>
          <w:bCs/>
          <w:sz w:val="24"/>
          <w:szCs w:val="24"/>
          <w:lang w:eastAsia="el-GR"/>
        </w:rPr>
      </w:pPr>
    </w:p>
    <w:p w:rsidR="00CB5B7A" w:rsidRPr="0071654B" w:rsidRDefault="0071654B" w:rsidP="0071654B">
      <w:pPr>
        <w:spacing w:line="360" w:lineRule="auto"/>
        <w:jc w:val="center"/>
        <w:rPr>
          <w:rFonts w:ascii="Times New Roman" w:eastAsia="Times New Roman" w:hAnsi="Times New Roman"/>
          <w:sz w:val="24"/>
          <w:szCs w:val="24"/>
          <w:lang w:eastAsia="el-GR"/>
        </w:rPr>
      </w:pPr>
      <w:r>
        <w:rPr>
          <w:rFonts w:ascii="Times New Roman" w:hAnsi="Times New Roman"/>
          <w:b/>
          <w:bCs/>
          <w:sz w:val="24"/>
          <w:szCs w:val="24"/>
        </w:rPr>
        <w:t xml:space="preserve">                                                                                  </w:t>
      </w:r>
      <w:r w:rsidR="00CB5B7A" w:rsidRPr="0058676E">
        <w:rPr>
          <w:rFonts w:ascii="Times New Roman" w:hAnsi="Times New Roman"/>
          <w:b/>
          <w:bCs/>
          <w:sz w:val="24"/>
          <w:szCs w:val="24"/>
        </w:rPr>
        <w:t>Ο Αντιδήμαρχος</w:t>
      </w:r>
    </w:p>
    <w:p w:rsidR="00CB5B7A" w:rsidRPr="0058676E" w:rsidRDefault="00CB5B7A" w:rsidP="00CB5B7A">
      <w:pPr>
        <w:ind w:left="5040" w:firstLine="720"/>
        <w:rPr>
          <w:rFonts w:ascii="Times New Roman" w:hAnsi="Times New Roman"/>
          <w:b/>
          <w:bCs/>
          <w:sz w:val="24"/>
          <w:szCs w:val="24"/>
        </w:rPr>
      </w:pPr>
      <w:r w:rsidRPr="0058676E">
        <w:rPr>
          <w:rFonts w:ascii="Times New Roman" w:hAnsi="Times New Roman"/>
          <w:b/>
          <w:bCs/>
          <w:sz w:val="24"/>
          <w:szCs w:val="24"/>
        </w:rPr>
        <w:t xml:space="preserve">  Οικονομικών &amp; Διοικητικών </w:t>
      </w:r>
    </w:p>
    <w:p w:rsidR="00CB5B7A" w:rsidRPr="0058676E" w:rsidRDefault="00CB5B7A" w:rsidP="00CB5B7A">
      <w:pPr>
        <w:ind w:left="5760"/>
        <w:rPr>
          <w:rFonts w:ascii="Times New Roman" w:hAnsi="Times New Roman"/>
          <w:b/>
          <w:bCs/>
          <w:sz w:val="24"/>
          <w:szCs w:val="24"/>
        </w:rPr>
      </w:pPr>
      <w:r w:rsidRPr="0058676E">
        <w:rPr>
          <w:rFonts w:ascii="Times New Roman" w:hAnsi="Times New Roman"/>
          <w:b/>
          <w:bCs/>
          <w:sz w:val="24"/>
          <w:szCs w:val="24"/>
        </w:rPr>
        <w:t xml:space="preserve">                   Υπηρεσιών </w:t>
      </w:r>
    </w:p>
    <w:p w:rsidR="00CB5B7A" w:rsidRPr="0058676E" w:rsidRDefault="00CB5B7A" w:rsidP="00CB5B7A">
      <w:pPr>
        <w:rPr>
          <w:rFonts w:ascii="Times New Roman" w:hAnsi="Times New Roman"/>
          <w:b/>
          <w:bCs/>
          <w:sz w:val="24"/>
          <w:szCs w:val="24"/>
        </w:rPr>
      </w:pPr>
    </w:p>
    <w:p w:rsidR="00CB5B7A" w:rsidRPr="0058676E" w:rsidRDefault="00CB5B7A" w:rsidP="00CB5B7A">
      <w:pPr>
        <w:rPr>
          <w:rFonts w:ascii="Times New Roman" w:hAnsi="Times New Roman"/>
          <w:b/>
          <w:bCs/>
          <w:sz w:val="24"/>
          <w:szCs w:val="24"/>
        </w:rPr>
      </w:pPr>
    </w:p>
    <w:p w:rsidR="00CB5B7A" w:rsidRPr="0058676E" w:rsidRDefault="00CB5B7A" w:rsidP="00CB5B7A">
      <w:pPr>
        <w:ind w:left="5040" w:firstLine="720"/>
        <w:rPr>
          <w:rFonts w:ascii="Times New Roman" w:hAnsi="Times New Roman"/>
          <w:b/>
          <w:bCs/>
          <w:sz w:val="24"/>
          <w:szCs w:val="24"/>
        </w:rPr>
      </w:pPr>
      <w:r w:rsidRPr="0058676E">
        <w:rPr>
          <w:rFonts w:ascii="Times New Roman" w:hAnsi="Times New Roman"/>
          <w:b/>
          <w:bCs/>
          <w:sz w:val="24"/>
          <w:szCs w:val="24"/>
        </w:rPr>
        <w:t xml:space="preserve">         Κωνσταντίνος </w:t>
      </w:r>
      <w:proofErr w:type="spellStart"/>
      <w:r w:rsidRPr="0058676E">
        <w:rPr>
          <w:rFonts w:ascii="Times New Roman" w:hAnsi="Times New Roman"/>
          <w:b/>
          <w:bCs/>
          <w:sz w:val="24"/>
          <w:szCs w:val="24"/>
        </w:rPr>
        <w:t>Κούτουκας</w:t>
      </w:r>
      <w:proofErr w:type="spellEnd"/>
    </w:p>
    <w:p w:rsidR="005F7A7D" w:rsidRPr="0058676E" w:rsidRDefault="005F7A7D" w:rsidP="00CB5B7A">
      <w:pPr>
        <w:ind w:left="6480" w:firstLine="720"/>
        <w:jc w:val="both"/>
        <w:rPr>
          <w:rFonts w:ascii="Times New Roman" w:hAnsi="Times New Roman"/>
          <w:b/>
          <w:bCs/>
          <w:sz w:val="24"/>
          <w:szCs w:val="24"/>
        </w:rPr>
      </w:pPr>
    </w:p>
    <w:sectPr w:rsidR="005F7A7D" w:rsidRPr="0058676E" w:rsidSect="00D04F96">
      <w:pgSz w:w="11906" w:h="16838"/>
      <w:pgMar w:top="568" w:right="1133"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0F0D"/>
    <w:multiLevelType w:val="hybridMultilevel"/>
    <w:tmpl w:val="A55C5A92"/>
    <w:lvl w:ilvl="0" w:tplc="EB8041E6">
      <w:start w:val="1"/>
      <w:numFmt w:val="decimal"/>
      <w:lvlText w:val="%1)"/>
      <w:lvlJc w:val="left"/>
      <w:pPr>
        <w:ind w:left="928"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6B5053"/>
    <w:multiLevelType w:val="hybridMultilevel"/>
    <w:tmpl w:val="DF86C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667FDD"/>
    <w:multiLevelType w:val="hybridMultilevel"/>
    <w:tmpl w:val="106C68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6A914BF"/>
    <w:multiLevelType w:val="hybridMultilevel"/>
    <w:tmpl w:val="CFA46E00"/>
    <w:lvl w:ilvl="0" w:tplc="5BD80616">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DF03DF1"/>
    <w:multiLevelType w:val="hybridMultilevel"/>
    <w:tmpl w:val="EC2E44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C49"/>
    <w:rsid w:val="0010773A"/>
    <w:rsid w:val="00142830"/>
    <w:rsid w:val="001A77D7"/>
    <w:rsid w:val="001B0640"/>
    <w:rsid w:val="001B33A7"/>
    <w:rsid w:val="001B7C11"/>
    <w:rsid w:val="001F1B28"/>
    <w:rsid w:val="00204B23"/>
    <w:rsid w:val="0022316E"/>
    <w:rsid w:val="00267DFE"/>
    <w:rsid w:val="0027231C"/>
    <w:rsid w:val="00293EBD"/>
    <w:rsid w:val="00301BA5"/>
    <w:rsid w:val="00336944"/>
    <w:rsid w:val="00357565"/>
    <w:rsid w:val="00366BCE"/>
    <w:rsid w:val="00387E07"/>
    <w:rsid w:val="003A74D6"/>
    <w:rsid w:val="00427588"/>
    <w:rsid w:val="004B38E3"/>
    <w:rsid w:val="004B58D2"/>
    <w:rsid w:val="00527FA9"/>
    <w:rsid w:val="00543CD4"/>
    <w:rsid w:val="0058676E"/>
    <w:rsid w:val="00597183"/>
    <w:rsid w:val="005D6654"/>
    <w:rsid w:val="005F54EA"/>
    <w:rsid w:val="005F7A7D"/>
    <w:rsid w:val="00610931"/>
    <w:rsid w:val="00632117"/>
    <w:rsid w:val="006751F3"/>
    <w:rsid w:val="006A2F70"/>
    <w:rsid w:val="006E182A"/>
    <w:rsid w:val="006E3BF2"/>
    <w:rsid w:val="006F370E"/>
    <w:rsid w:val="0071654B"/>
    <w:rsid w:val="00727367"/>
    <w:rsid w:val="007357F3"/>
    <w:rsid w:val="007379B5"/>
    <w:rsid w:val="0074265F"/>
    <w:rsid w:val="00863C49"/>
    <w:rsid w:val="008848E5"/>
    <w:rsid w:val="008923D3"/>
    <w:rsid w:val="0093433C"/>
    <w:rsid w:val="009370D1"/>
    <w:rsid w:val="00937287"/>
    <w:rsid w:val="0096772E"/>
    <w:rsid w:val="009E066D"/>
    <w:rsid w:val="00A61F0C"/>
    <w:rsid w:val="00AA0F01"/>
    <w:rsid w:val="00B018FF"/>
    <w:rsid w:val="00B92B4B"/>
    <w:rsid w:val="00BC22DF"/>
    <w:rsid w:val="00C60A2A"/>
    <w:rsid w:val="00C66C22"/>
    <w:rsid w:val="00C76BEB"/>
    <w:rsid w:val="00CB5B7A"/>
    <w:rsid w:val="00CE4B6D"/>
    <w:rsid w:val="00D04F96"/>
    <w:rsid w:val="00D41F84"/>
    <w:rsid w:val="00D55746"/>
    <w:rsid w:val="00D65E6F"/>
    <w:rsid w:val="00D74174"/>
    <w:rsid w:val="00D915C4"/>
    <w:rsid w:val="00DE6780"/>
    <w:rsid w:val="00E10570"/>
    <w:rsid w:val="00E829BB"/>
    <w:rsid w:val="00EE1977"/>
    <w:rsid w:val="00F03BE9"/>
    <w:rsid w:val="00F32EC8"/>
    <w:rsid w:val="00F9303C"/>
    <w:rsid w:val="00FA2684"/>
    <w:rsid w:val="00FE6B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727367"/>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727367"/>
    <w:rPr>
      <w:b/>
      <w:bCs/>
    </w:rPr>
  </w:style>
  <w:style w:type="character" w:styleId="-">
    <w:name w:val="Hyperlink"/>
    <w:basedOn w:val="a0"/>
    <w:uiPriority w:val="99"/>
    <w:semiHidden/>
    <w:unhideWhenUsed/>
    <w:rsid w:val="00727367"/>
    <w:rPr>
      <w:color w:val="0000FF"/>
      <w:u w:val="single"/>
    </w:rPr>
  </w:style>
  <w:style w:type="character" w:customStyle="1" w:styleId="bold">
    <w:name w:val="bold"/>
    <w:basedOn w:val="a0"/>
    <w:rsid w:val="00F32EC8"/>
  </w:style>
  <w:style w:type="paragraph" w:styleId="a4">
    <w:name w:val="Balloon Text"/>
    <w:basedOn w:val="a"/>
    <w:link w:val="Char"/>
    <w:uiPriority w:val="99"/>
    <w:semiHidden/>
    <w:unhideWhenUsed/>
    <w:rsid w:val="004B58D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58D2"/>
    <w:rPr>
      <w:rFonts w:ascii="Segoe UI" w:eastAsia="Calibri" w:hAnsi="Segoe UI" w:cs="Segoe UI"/>
      <w:sz w:val="18"/>
      <w:szCs w:val="18"/>
    </w:rPr>
  </w:style>
  <w:style w:type="paragraph" w:customStyle="1" w:styleId="Default">
    <w:name w:val="Default"/>
    <w:rsid w:val="00C66C2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5">
    <w:name w:val="Body Text"/>
    <w:basedOn w:val="a"/>
    <w:link w:val="Char0"/>
    <w:semiHidden/>
    <w:rsid w:val="00527FA9"/>
    <w:pPr>
      <w:spacing w:after="0" w:line="240" w:lineRule="auto"/>
      <w:jc w:val="both"/>
    </w:pPr>
    <w:rPr>
      <w:rFonts w:ascii="Times New Roman" w:eastAsia="Times New Roman" w:hAnsi="Times New Roman"/>
      <w:sz w:val="20"/>
      <w:szCs w:val="20"/>
      <w:lang w:eastAsia="el-GR"/>
    </w:rPr>
  </w:style>
  <w:style w:type="character" w:customStyle="1" w:styleId="Char0">
    <w:name w:val="Σώμα κειμένου Char"/>
    <w:basedOn w:val="a0"/>
    <w:link w:val="a5"/>
    <w:semiHidden/>
    <w:rsid w:val="00527FA9"/>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417096664">
      <w:bodyDiv w:val="1"/>
      <w:marLeft w:val="0"/>
      <w:marRight w:val="0"/>
      <w:marTop w:val="0"/>
      <w:marBottom w:val="0"/>
      <w:divBdr>
        <w:top w:val="none" w:sz="0" w:space="0" w:color="auto"/>
        <w:left w:val="none" w:sz="0" w:space="0" w:color="auto"/>
        <w:bottom w:val="none" w:sz="0" w:space="0" w:color="auto"/>
        <w:right w:val="none" w:sz="0" w:space="0" w:color="auto"/>
      </w:divBdr>
    </w:div>
    <w:div w:id="8283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1408</Words>
  <Characters>7604</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Matoula</dc:creator>
  <cp:lastModifiedBy>Giorgos</cp:lastModifiedBy>
  <cp:revision>13</cp:revision>
  <cp:lastPrinted>2020-10-14T05:52:00Z</cp:lastPrinted>
  <dcterms:created xsi:type="dcterms:W3CDTF">2020-10-13T09:31:00Z</dcterms:created>
  <dcterms:modified xsi:type="dcterms:W3CDTF">2020-10-14T05:56:00Z</dcterms:modified>
</cp:coreProperties>
</file>