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XSpec="center" w:tblpY="541"/>
        <w:tblW w:w="1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5511"/>
      </w:tblGrid>
      <w:tr w:rsidR="000A3227" w:rsidRPr="00407D3F" w14:paraId="023035EA" w14:textId="77777777" w:rsidTr="00712A28">
        <w:trPr>
          <w:trHeight w:val="2061"/>
        </w:trPr>
        <w:tc>
          <w:tcPr>
            <w:tcW w:w="5624" w:type="dxa"/>
          </w:tcPr>
          <w:p w14:paraId="6146372C" w14:textId="77777777" w:rsidR="00712A28" w:rsidRDefault="00712A28" w:rsidP="00712A28">
            <w:pPr>
              <w:tabs>
                <w:tab w:val="left" w:pos="6390"/>
              </w:tabs>
              <w:rPr>
                <w:rFonts w:ascii="Arial" w:eastAsia="Batang" w:hAnsi="Arial" w:cs="Arial"/>
                <w:b/>
              </w:rPr>
            </w:pPr>
            <w:r w:rsidRPr="00FD5B63">
              <w:rPr>
                <w:rFonts w:ascii="Arial" w:eastAsia="Batang" w:hAnsi="Arial" w:cs="Arial"/>
                <w:b/>
                <w:sz w:val="22"/>
                <w:szCs w:val="22"/>
                <w:lang w:eastAsia="en-US"/>
              </w:rPr>
              <w:object w:dxaOrig="1183" w:dyaOrig="1167" w14:anchorId="21F23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3pt" o:ole="" fillcolor="window">
                  <v:imagedata r:id="rId8" o:title=""/>
                </v:shape>
                <o:OLEObject Type="Embed" ProgID="Word.Picture.8" ShapeID="_x0000_i1025" DrawAspect="Content" ObjectID="_1670238536" r:id="rId9"/>
              </w:object>
            </w:r>
          </w:p>
          <w:p w14:paraId="3E29FBEE" w14:textId="01FCFB6D" w:rsidR="000A3227" w:rsidRPr="00407D3F" w:rsidRDefault="000A3227" w:rsidP="00712A28">
            <w:pPr>
              <w:tabs>
                <w:tab w:val="left" w:pos="6390"/>
              </w:tabs>
              <w:rPr>
                <w:rFonts w:asciiTheme="minorHAnsi" w:hAnsiTheme="minorHAnsi" w:cstheme="minorHAnsi"/>
                <w:b/>
                <w:sz w:val="24"/>
                <w:szCs w:val="24"/>
              </w:rPr>
            </w:pPr>
            <w:r w:rsidRPr="00407D3F">
              <w:rPr>
                <w:rFonts w:asciiTheme="minorHAnsi" w:hAnsiTheme="minorHAnsi" w:cstheme="minorHAnsi"/>
                <w:b/>
                <w:sz w:val="24"/>
                <w:szCs w:val="24"/>
              </w:rPr>
              <w:t xml:space="preserve">ΕΛΛΗΝΙΚΗ ΔΗΜΟΚΡΑΤΙΑ                                                        </w:t>
            </w:r>
          </w:p>
          <w:p w14:paraId="6BB2ADAE" w14:textId="77777777" w:rsidR="000A3227" w:rsidRPr="00407D3F" w:rsidRDefault="000A3227" w:rsidP="00712A28">
            <w:pPr>
              <w:rPr>
                <w:rFonts w:asciiTheme="minorHAnsi" w:hAnsiTheme="minorHAnsi" w:cstheme="minorHAnsi"/>
                <w:b/>
                <w:sz w:val="24"/>
                <w:szCs w:val="24"/>
              </w:rPr>
            </w:pPr>
            <w:r w:rsidRPr="00407D3F">
              <w:rPr>
                <w:rFonts w:asciiTheme="minorHAnsi" w:hAnsiTheme="minorHAnsi" w:cstheme="minorHAnsi"/>
                <w:b/>
                <w:sz w:val="24"/>
                <w:szCs w:val="24"/>
              </w:rPr>
              <w:t xml:space="preserve">ΝΟΜΟΣ ΘΕΣΣΑΛΟΝΙΚΗΣ </w:t>
            </w:r>
          </w:p>
          <w:p w14:paraId="40BDCC58" w14:textId="77777777" w:rsidR="000A3227" w:rsidRPr="00407D3F" w:rsidRDefault="000A3227" w:rsidP="00712A28">
            <w:pPr>
              <w:rPr>
                <w:rFonts w:asciiTheme="minorHAnsi" w:hAnsiTheme="minorHAnsi" w:cstheme="minorHAnsi"/>
                <w:b/>
                <w:sz w:val="24"/>
                <w:szCs w:val="24"/>
              </w:rPr>
            </w:pPr>
            <w:r w:rsidRPr="00407D3F">
              <w:rPr>
                <w:rFonts w:asciiTheme="minorHAnsi" w:hAnsiTheme="minorHAnsi" w:cstheme="minorHAnsi"/>
                <w:b/>
                <w:sz w:val="24"/>
                <w:szCs w:val="24"/>
              </w:rPr>
              <w:t>ΔΗΜΟΣ ΘΕΡΜΑΪΚΟΥ</w:t>
            </w:r>
          </w:p>
          <w:p w14:paraId="4C55279B" w14:textId="77777777" w:rsidR="000A3227" w:rsidRPr="00407D3F" w:rsidRDefault="000A3227" w:rsidP="00712A28">
            <w:pPr>
              <w:rPr>
                <w:rFonts w:asciiTheme="minorHAnsi" w:hAnsiTheme="minorHAnsi" w:cstheme="minorHAnsi"/>
                <w:b/>
                <w:sz w:val="24"/>
                <w:szCs w:val="24"/>
              </w:rPr>
            </w:pPr>
            <w:r w:rsidRPr="00407D3F">
              <w:rPr>
                <w:rFonts w:asciiTheme="minorHAnsi" w:hAnsiTheme="minorHAnsi" w:cstheme="minorHAnsi"/>
                <w:b/>
                <w:sz w:val="24"/>
                <w:szCs w:val="24"/>
              </w:rPr>
              <w:t>Δ/ΝΣΗ ΟΙΚΟΝΟΜΙΚΩΝ ΥΠΗΡΕΣΙΩΝ</w:t>
            </w:r>
          </w:p>
          <w:p w14:paraId="79DD44C4" w14:textId="77777777" w:rsidR="000A3227" w:rsidRPr="00407D3F" w:rsidRDefault="000A3227" w:rsidP="00712A28">
            <w:pPr>
              <w:tabs>
                <w:tab w:val="left" w:pos="6390"/>
              </w:tabs>
              <w:rPr>
                <w:rFonts w:asciiTheme="minorHAnsi" w:hAnsiTheme="minorHAnsi" w:cstheme="minorHAnsi"/>
                <w:b/>
                <w:sz w:val="24"/>
                <w:szCs w:val="24"/>
              </w:rPr>
            </w:pPr>
            <w:r w:rsidRPr="00407D3F">
              <w:rPr>
                <w:rFonts w:asciiTheme="minorHAnsi" w:hAnsiTheme="minorHAnsi" w:cstheme="minorHAnsi"/>
                <w:b/>
                <w:sz w:val="24"/>
                <w:szCs w:val="24"/>
              </w:rPr>
              <w:t>ΤΜΗΜΑ ΕΣΟΔΩΝ &amp; ΠΕΡΙΟΥΣΙΑΣ</w:t>
            </w:r>
          </w:p>
        </w:tc>
        <w:tc>
          <w:tcPr>
            <w:tcW w:w="5511" w:type="dxa"/>
          </w:tcPr>
          <w:p w14:paraId="173CBB1C" w14:textId="77777777" w:rsidR="00712A28" w:rsidRDefault="00712A28" w:rsidP="00712A28">
            <w:pPr>
              <w:jc w:val="center"/>
              <w:rPr>
                <w:rFonts w:asciiTheme="minorHAnsi" w:hAnsiTheme="minorHAnsi" w:cstheme="minorHAnsi"/>
                <w:sz w:val="24"/>
                <w:szCs w:val="24"/>
              </w:rPr>
            </w:pPr>
          </w:p>
          <w:p w14:paraId="38A3FCC7" w14:textId="5DBF8420" w:rsidR="000A3227" w:rsidRPr="00407D3F" w:rsidRDefault="000A3227" w:rsidP="00712A28">
            <w:pPr>
              <w:jc w:val="center"/>
              <w:rPr>
                <w:rFonts w:asciiTheme="minorHAnsi" w:hAnsiTheme="minorHAnsi" w:cstheme="minorHAnsi"/>
                <w:sz w:val="24"/>
                <w:szCs w:val="24"/>
              </w:rPr>
            </w:pPr>
            <w:r w:rsidRPr="00407D3F">
              <w:rPr>
                <w:rFonts w:asciiTheme="minorHAnsi" w:hAnsiTheme="minorHAnsi" w:cstheme="minorHAnsi"/>
                <w:sz w:val="24"/>
                <w:szCs w:val="24"/>
              </w:rPr>
              <w:t xml:space="preserve">Περαία </w:t>
            </w:r>
            <w:r w:rsidR="00D70924">
              <w:rPr>
                <w:rFonts w:asciiTheme="minorHAnsi" w:hAnsiTheme="minorHAnsi" w:cstheme="minorHAnsi"/>
                <w:sz w:val="24"/>
                <w:szCs w:val="24"/>
              </w:rPr>
              <w:t>1</w:t>
            </w:r>
            <w:r w:rsidRPr="00407D3F">
              <w:rPr>
                <w:rFonts w:asciiTheme="minorHAnsi" w:hAnsiTheme="minorHAnsi" w:cstheme="minorHAnsi"/>
                <w:sz w:val="24"/>
                <w:szCs w:val="24"/>
              </w:rPr>
              <w:t>/1</w:t>
            </w:r>
            <w:r w:rsidR="00D70924">
              <w:rPr>
                <w:rFonts w:asciiTheme="minorHAnsi" w:hAnsiTheme="minorHAnsi" w:cstheme="minorHAnsi"/>
                <w:sz w:val="24"/>
                <w:szCs w:val="24"/>
              </w:rPr>
              <w:t>2</w:t>
            </w:r>
            <w:r w:rsidRPr="00407D3F">
              <w:rPr>
                <w:rFonts w:asciiTheme="minorHAnsi" w:hAnsiTheme="minorHAnsi" w:cstheme="minorHAnsi"/>
                <w:sz w:val="24"/>
                <w:szCs w:val="24"/>
              </w:rPr>
              <w:t>/2020</w:t>
            </w:r>
          </w:p>
          <w:p w14:paraId="06253597" w14:textId="3E8615AD" w:rsidR="000A3227" w:rsidRPr="00407D3F" w:rsidRDefault="000A3227" w:rsidP="00712A28">
            <w:pPr>
              <w:rPr>
                <w:rFonts w:asciiTheme="minorHAnsi" w:hAnsiTheme="minorHAnsi" w:cstheme="minorHAnsi"/>
                <w:sz w:val="24"/>
                <w:szCs w:val="24"/>
              </w:rPr>
            </w:pPr>
            <w:r w:rsidRPr="00407D3F">
              <w:rPr>
                <w:rFonts w:asciiTheme="minorHAnsi" w:hAnsiTheme="minorHAnsi" w:cstheme="minorHAnsi"/>
                <w:sz w:val="24"/>
                <w:szCs w:val="24"/>
              </w:rPr>
              <w:t xml:space="preserve">          </w:t>
            </w:r>
            <w:r w:rsidR="00E05957">
              <w:rPr>
                <w:rFonts w:asciiTheme="minorHAnsi" w:hAnsiTheme="minorHAnsi" w:cstheme="minorHAnsi"/>
                <w:sz w:val="24"/>
                <w:szCs w:val="24"/>
              </w:rPr>
              <w:t xml:space="preserve">          </w:t>
            </w:r>
            <w:r w:rsidRPr="00407D3F">
              <w:rPr>
                <w:rFonts w:asciiTheme="minorHAnsi" w:hAnsiTheme="minorHAnsi" w:cstheme="minorHAnsi"/>
                <w:sz w:val="24"/>
                <w:szCs w:val="24"/>
              </w:rPr>
              <w:t xml:space="preserve">           Αριθ.πρωτ.: Δ.Υ.</w:t>
            </w:r>
          </w:p>
          <w:p w14:paraId="5C85866B" w14:textId="77777777" w:rsidR="000A3227" w:rsidRPr="00407D3F" w:rsidRDefault="000A3227" w:rsidP="00712A28">
            <w:pPr>
              <w:jc w:val="center"/>
              <w:rPr>
                <w:rFonts w:asciiTheme="minorHAnsi" w:hAnsiTheme="minorHAnsi" w:cstheme="minorHAnsi"/>
                <w:sz w:val="24"/>
                <w:szCs w:val="24"/>
              </w:rPr>
            </w:pPr>
          </w:p>
          <w:p w14:paraId="0982A94A" w14:textId="77777777" w:rsidR="000A3227" w:rsidRPr="00407D3F" w:rsidRDefault="000A3227" w:rsidP="00712A28">
            <w:pPr>
              <w:jc w:val="center"/>
              <w:rPr>
                <w:rFonts w:asciiTheme="minorHAnsi" w:hAnsiTheme="minorHAnsi" w:cstheme="minorHAnsi"/>
                <w:sz w:val="24"/>
                <w:szCs w:val="24"/>
              </w:rPr>
            </w:pPr>
          </w:p>
          <w:p w14:paraId="74A53D5E" w14:textId="77777777" w:rsidR="000A3227" w:rsidRPr="00407D3F" w:rsidRDefault="000A3227" w:rsidP="00712A28">
            <w:pPr>
              <w:ind w:left="1253" w:hanging="850"/>
              <w:rPr>
                <w:rFonts w:asciiTheme="minorHAnsi" w:hAnsiTheme="minorHAnsi" w:cstheme="minorHAnsi"/>
                <w:b/>
                <w:sz w:val="24"/>
                <w:szCs w:val="24"/>
              </w:rPr>
            </w:pPr>
            <w:r w:rsidRPr="00407D3F">
              <w:rPr>
                <w:rFonts w:asciiTheme="minorHAnsi" w:hAnsiTheme="minorHAnsi" w:cstheme="minorHAnsi"/>
                <w:b/>
                <w:bCs/>
                <w:sz w:val="24"/>
                <w:szCs w:val="24"/>
              </w:rPr>
              <w:t>ΠΡΟΣ:</w:t>
            </w:r>
            <w:r w:rsidRPr="00407D3F">
              <w:rPr>
                <w:rFonts w:asciiTheme="minorHAnsi" w:hAnsiTheme="minorHAnsi" w:cstheme="minorHAnsi"/>
                <w:sz w:val="24"/>
                <w:szCs w:val="24"/>
              </w:rPr>
              <w:t xml:space="preserve"> </w:t>
            </w:r>
            <w:r w:rsidRPr="00407D3F">
              <w:rPr>
                <w:rFonts w:asciiTheme="minorHAnsi" w:hAnsiTheme="minorHAnsi" w:cstheme="minorHAnsi"/>
                <w:sz w:val="24"/>
                <w:szCs w:val="24"/>
              </w:rPr>
              <w:tab/>
              <w:t xml:space="preserve"> Πρόεδρο Οικονομικής Επιτροπής</w:t>
            </w:r>
          </w:p>
        </w:tc>
      </w:tr>
    </w:tbl>
    <w:p w14:paraId="0E9101BE" w14:textId="77777777" w:rsidR="000A3227" w:rsidRPr="00407D3F" w:rsidRDefault="000A3227" w:rsidP="000A3227">
      <w:pPr>
        <w:ind w:left="1440" w:firstLine="720"/>
        <w:rPr>
          <w:rFonts w:cstheme="minorHAnsi"/>
          <w:b/>
          <w:sz w:val="24"/>
          <w:szCs w:val="24"/>
        </w:rPr>
      </w:pPr>
      <w:r w:rsidRPr="00407D3F">
        <w:rPr>
          <w:rFonts w:cstheme="minorHAnsi"/>
          <w:b/>
          <w:sz w:val="24"/>
          <w:szCs w:val="24"/>
        </w:rPr>
        <w:t xml:space="preserve">                          ΕΙΣΗΓΗΣΗ</w:t>
      </w:r>
    </w:p>
    <w:p w14:paraId="5081CFB4" w14:textId="4264975F" w:rsidR="000A3227" w:rsidRPr="00407D3F" w:rsidRDefault="000A3227" w:rsidP="000A3227">
      <w:pPr>
        <w:spacing w:line="276" w:lineRule="auto"/>
        <w:rPr>
          <w:rFonts w:cstheme="minorHAnsi"/>
          <w:b/>
          <w:bCs/>
        </w:rPr>
      </w:pPr>
      <w:r w:rsidRPr="00407D3F">
        <w:rPr>
          <w:rFonts w:cstheme="minorHAnsi"/>
          <w:b/>
          <w:bCs/>
          <w:sz w:val="24"/>
          <w:szCs w:val="24"/>
          <w:u w:val="single"/>
        </w:rPr>
        <w:t>ΘΕΜΑ :</w:t>
      </w:r>
      <w:r w:rsidRPr="00407D3F">
        <w:rPr>
          <w:rFonts w:cstheme="minorHAnsi"/>
          <w:b/>
          <w:bCs/>
          <w:sz w:val="24"/>
          <w:szCs w:val="24"/>
        </w:rPr>
        <w:t xml:space="preserve"> « Διαγραφή ποσού σύμφωνα με τις διατάξεις του άρθρου 21 του Ν4674/2020, «Ρυθμίσεις</w:t>
      </w:r>
      <w:r w:rsidRPr="00407D3F">
        <w:rPr>
          <w:rFonts w:cstheme="minorHAnsi"/>
          <w:b/>
          <w:bCs/>
        </w:rPr>
        <w:t xml:space="preserve"> για </w:t>
      </w:r>
      <w:r w:rsidRPr="00407D3F">
        <w:rPr>
          <w:rFonts w:cstheme="minorHAnsi"/>
          <w:b/>
          <w:bCs/>
          <w:sz w:val="24"/>
          <w:szCs w:val="24"/>
        </w:rPr>
        <w:t xml:space="preserve">την επιβολή δημοτικών </w:t>
      </w:r>
      <w:r w:rsidR="0049732C" w:rsidRPr="00407D3F">
        <w:rPr>
          <w:rFonts w:cstheme="minorHAnsi"/>
          <w:b/>
          <w:bCs/>
          <w:sz w:val="24"/>
          <w:szCs w:val="24"/>
        </w:rPr>
        <w:t>τελών</w:t>
      </w:r>
      <w:r w:rsidRPr="00407D3F">
        <w:rPr>
          <w:rFonts w:cstheme="minorHAnsi"/>
          <w:b/>
          <w:bCs/>
          <w:sz w:val="24"/>
          <w:szCs w:val="24"/>
        </w:rPr>
        <w:t xml:space="preserve"> επί ακινήτων», καθώς και τις </w:t>
      </w:r>
      <w:r w:rsidR="00407D3F" w:rsidRPr="00407D3F">
        <w:rPr>
          <w:rFonts w:cstheme="minorHAnsi"/>
          <w:b/>
          <w:bCs/>
          <w:sz w:val="24"/>
          <w:szCs w:val="24"/>
        </w:rPr>
        <w:t>τροποποιήσεις</w:t>
      </w:r>
      <w:r w:rsidRPr="00407D3F">
        <w:rPr>
          <w:rFonts w:cstheme="minorHAnsi"/>
          <w:b/>
          <w:bCs/>
          <w:sz w:val="24"/>
          <w:szCs w:val="24"/>
        </w:rPr>
        <w:t xml:space="preserve"> αυτού</w:t>
      </w:r>
      <w:r w:rsidRPr="00407D3F">
        <w:rPr>
          <w:rFonts w:cstheme="minorHAnsi"/>
          <w:b/>
          <w:bCs/>
        </w:rPr>
        <w:t xml:space="preserve"> ».</w:t>
      </w:r>
    </w:p>
    <w:p w14:paraId="3A27C600"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Λαμβάνοντας υπόψη:</w:t>
      </w:r>
    </w:p>
    <w:p w14:paraId="22E3C0F3"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1. Τις διατάξεις του άρθρου 174 του ν. 3463/2006, σύμφωνα με το οποίο, κάθε είδους χρέη προς τους Δήμους διαγράφονται ολόκληρα ή εν μέρει:</w:t>
      </w:r>
    </w:p>
    <w:p w14:paraId="166DE0AE"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α) Όταν οι οφειλέτες απεβίωσαν χωρίς να αφήσουν περιουσία ή οι κληρονόμοι τους αποποιήθηκαν την κληρονομιά.</w:t>
      </w:r>
    </w:p>
    <w:p w14:paraId="105121BF"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β) Όταν οι οφειλέτες δεν έχουν καθόλου περιουσία και η επιδίωξη της είσπραξης δεν έφερε κανένα αποτέλεσμα επί τρία χρόνια, αφότου έληξε η χρήση κατά την οποία βεβαιώθηκαν.</w:t>
      </w:r>
    </w:p>
    <w:p w14:paraId="13884826"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γ) Όταν οι οφειλέτες δεν έχουν περιουσία και είναι αγνώστου διαμονής, εφόσον οι προσπάθειες, που έγιναν επί μία τριετία για την ανεύρεση της διαμονής τους, δεν έφεραν αποτέλεσμα, και</w:t>
      </w:r>
    </w:p>
    <w:p w14:paraId="6E449046"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δ) Όταν η εγγραφή στους οριστικούς βεβαιωτικούς καταλόγους δημοτικών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575FCFA7" w14:textId="77777777" w:rsidR="00606EB1" w:rsidRPr="00D70924" w:rsidRDefault="00606EB1" w:rsidP="00606EB1">
      <w:pPr>
        <w:pStyle w:val="Web"/>
        <w:spacing w:before="120" w:beforeAutospacing="0" w:after="120" w:afterAutospacing="0"/>
        <w:jc w:val="both"/>
        <w:rPr>
          <w:rFonts w:asciiTheme="minorHAnsi" w:hAnsiTheme="minorHAnsi" w:cstheme="minorHAnsi"/>
          <w:bCs/>
        </w:rPr>
      </w:pPr>
      <w:r w:rsidRPr="00D70924">
        <w:rPr>
          <w:rFonts w:asciiTheme="minorHAnsi" w:hAnsiTheme="minorHAnsi" w:cstheme="minorHAnsi"/>
          <w:bCs/>
          <w:color w:val="000000"/>
        </w:rPr>
        <w:t xml:space="preserve">2. Τις διατάξεις της </w:t>
      </w:r>
      <w:hyperlink r:id="rId10" w:tgtFrame="_blank" w:history="1">
        <w:r w:rsidRPr="00D70924">
          <w:rPr>
            <w:rStyle w:val="-"/>
            <w:rFonts w:asciiTheme="minorHAnsi" w:eastAsia="Trebuchet MS" w:hAnsiTheme="minorHAnsi" w:cstheme="minorHAnsi"/>
          </w:rPr>
          <w:t>παρ.1 άρθρο 72 Ν.3852/10</w:t>
        </w:r>
      </w:hyperlink>
      <w:r w:rsidRPr="00D70924">
        <w:rPr>
          <w:rFonts w:asciiTheme="minorHAnsi" w:hAnsiTheme="minorHAnsi" w:cstheme="minorHAnsi"/>
        </w:rPr>
        <w:t xml:space="preserve">, όπως αντικαταστάθηκε με την </w:t>
      </w:r>
      <w:hyperlink r:id="rId11" w:tgtFrame="_blank" w:history="1">
        <w:r w:rsidRPr="00D70924">
          <w:rPr>
            <w:rStyle w:val="-"/>
            <w:rFonts w:asciiTheme="minorHAnsi" w:eastAsia="Trebuchet MS" w:hAnsiTheme="minorHAnsi" w:cstheme="minorHAnsi"/>
          </w:rPr>
          <w:t>παρ.1 του άρθρου 3 του Ν.4623/19</w:t>
        </w:r>
      </w:hyperlink>
      <w:r w:rsidRPr="00D70924">
        <w:rPr>
          <w:rFonts w:asciiTheme="minorHAnsi" w:hAnsiTheme="minorHAnsi" w:cstheme="minorHAnsi"/>
        </w:rPr>
        <w:t xml:space="preserve"> και την </w:t>
      </w:r>
      <w:hyperlink r:id="rId12" w:tgtFrame="_blank" w:history="1">
        <w:r w:rsidRPr="00D70924">
          <w:rPr>
            <w:rStyle w:val="-"/>
            <w:rFonts w:asciiTheme="minorHAnsi" w:eastAsia="Trebuchet MS" w:hAnsiTheme="minorHAnsi" w:cstheme="minorHAnsi"/>
          </w:rPr>
          <w:t>παρ.1 του άρθρου 40 του Ν. 4735/20</w:t>
        </w:r>
      </w:hyperlink>
      <w:r w:rsidRPr="00D70924">
        <w:rPr>
          <w:rFonts w:asciiTheme="minorHAnsi" w:hAnsiTheme="minorHAnsi" w:cstheme="minorHAnsi"/>
        </w:rPr>
        <w:t xml:space="preserve"> σύμφωνα με το οποίο η διαγραφή των χρεών γίνεται με απόφαση της Οικονομικής Επιτροπής</w:t>
      </w:r>
    </w:p>
    <w:p w14:paraId="11AE2E2F" w14:textId="77777777" w:rsidR="00606EB1" w:rsidRPr="00D70924" w:rsidRDefault="00606EB1" w:rsidP="00606EB1">
      <w:pPr>
        <w:pStyle w:val="Web"/>
        <w:spacing w:before="120" w:beforeAutospacing="0" w:after="120" w:afterAutospacing="0"/>
        <w:jc w:val="both"/>
        <w:rPr>
          <w:rFonts w:asciiTheme="minorHAnsi" w:hAnsiTheme="minorHAnsi" w:cstheme="minorHAnsi"/>
        </w:rPr>
      </w:pPr>
      <w:r w:rsidRPr="00D70924">
        <w:rPr>
          <w:rFonts w:asciiTheme="minorHAnsi" w:hAnsiTheme="minorHAnsi" w:cstheme="minorHAnsi"/>
          <w:bCs/>
          <w:color w:val="000000"/>
        </w:rPr>
        <w:t xml:space="preserve">3. </w:t>
      </w:r>
      <w:r w:rsidRPr="00D70924">
        <w:rPr>
          <w:rFonts w:asciiTheme="minorHAnsi" w:hAnsiTheme="minorHAnsi" w:cstheme="minorHAnsi"/>
        </w:rPr>
        <w:t xml:space="preserve">Τις διατάξεις της πρώτης παραγράφου του άρθρου 103 του Ν.4604/19, με την οποία αντικαθίσταται η παρ. 2 του άρθρου 222 του ν. 4555/2018 (Α΄ 133) έτσι ώστε να παρασχεθεί στους ιδιοκτήτες ακινήτων, των οποίων </w:t>
      </w:r>
      <w:r w:rsidRPr="00D70924">
        <w:rPr>
          <w:rFonts w:asciiTheme="minorHAnsi" w:hAnsiTheme="minorHAnsi" w:cstheme="minorHAnsi"/>
          <w:b/>
        </w:rPr>
        <w:t>έχει διακοπεί η ηλεκτροδότηση</w:t>
      </w:r>
      <w:r w:rsidRPr="00D70924">
        <w:rPr>
          <w:rFonts w:asciiTheme="minorHAnsi" w:hAnsiTheme="minorHAnsi" w:cstheme="minorHAnsi"/>
        </w:rPr>
        <w:t xml:space="preserve">, ικανό χρονικό περιθώριο, προκειμένου να υποβάλουν στον οικείο δήµο την αναγκαία για την απαλλαγή από τα αναλογούντα τέλη καθαριότητας και φωτισµού, δήλωση, περί µη χρήσης τους. </w:t>
      </w:r>
    </w:p>
    <w:p w14:paraId="4E90EE99" w14:textId="77777777" w:rsidR="00606EB1" w:rsidRPr="00D70924" w:rsidRDefault="00606EB1" w:rsidP="00606EB1">
      <w:pPr>
        <w:pStyle w:val="Web"/>
        <w:spacing w:before="120" w:beforeAutospacing="0" w:after="120" w:afterAutospacing="0"/>
        <w:jc w:val="both"/>
        <w:rPr>
          <w:rFonts w:asciiTheme="minorHAnsi" w:hAnsiTheme="minorHAnsi" w:cstheme="minorHAnsi"/>
        </w:rPr>
      </w:pPr>
      <w:r w:rsidRPr="00D70924">
        <w:rPr>
          <w:rFonts w:asciiTheme="minorHAnsi" w:hAnsiTheme="minorHAnsi" w:cstheme="minorHAnsi"/>
        </w:rPr>
        <w:t xml:space="preserve">4. Την </w:t>
      </w:r>
      <w:hyperlink r:id="rId13" w:tgtFrame="_blank" w:history="1">
        <w:r w:rsidRPr="00D70924">
          <w:rPr>
            <w:rStyle w:val="-"/>
            <w:rFonts w:asciiTheme="minorHAnsi" w:eastAsia="Trebuchet MS" w:hAnsiTheme="minorHAnsi" w:cstheme="minorHAnsi"/>
          </w:rPr>
          <w:t>παρ.2 άρθρο 51 Ν.4647/19</w:t>
        </w:r>
      </w:hyperlink>
      <w:r w:rsidRPr="00D70924">
        <w:rPr>
          <w:rFonts w:asciiTheme="minorHAnsi" w:hAnsiTheme="minorHAnsi" w:cstheme="minorHAnsi"/>
        </w:rPr>
        <w:t xml:space="preserve"> σύμφωνα με την οποία οι υπόχρεοι σε υποβολή δήλωσης για τον καθορισμό της επιφάνειας ή και της χρήσης ακινήτου περί του υπολογισμού </w:t>
      </w:r>
      <w:r w:rsidRPr="00D70924">
        <w:rPr>
          <w:rFonts w:asciiTheme="minorHAnsi" w:hAnsiTheme="minorHAnsi" w:cstheme="minorHAnsi"/>
          <w:b/>
        </w:rPr>
        <w:t>φόρων, τελών και εισφορών</w:t>
      </w:r>
      <w:r w:rsidRPr="00D70924">
        <w:rPr>
          <w:rFonts w:asciiTheme="minorHAnsi" w:hAnsiTheme="minorHAnsi" w:cstheme="minorHAnsi"/>
        </w:rPr>
        <w:t xml:space="preserve"> προς τους Ο.Τ.Α. Α΄ βαθμού, μπορούν να υποβάλουν </w:t>
      </w:r>
      <w:r w:rsidRPr="00D70924">
        <w:rPr>
          <w:rStyle w:val="a7"/>
          <w:rFonts w:asciiTheme="minorHAnsi" w:eastAsia="Trebuchet MS" w:hAnsiTheme="minorHAnsi" w:cstheme="minorHAnsi"/>
        </w:rPr>
        <w:t>δήλωση με τα ορθά στοιχεία</w:t>
      </w:r>
      <w:r w:rsidRPr="00D70924">
        <w:rPr>
          <w:rFonts w:asciiTheme="minorHAnsi" w:hAnsiTheme="minorHAnsi" w:cstheme="minorHAnsi"/>
        </w:rPr>
        <w:t>, χωρίς την επιβολή προστίμων για τη μη υποβολή ή την υποβολή ανακριβούς δήλωσης.</w:t>
      </w:r>
    </w:p>
    <w:p w14:paraId="5CA9C91A" w14:textId="00E6AC8D" w:rsidR="00606EB1" w:rsidRPr="00D70924" w:rsidRDefault="00606EB1" w:rsidP="00606EB1">
      <w:pPr>
        <w:pStyle w:val="Web"/>
        <w:spacing w:before="120" w:beforeAutospacing="0" w:after="120" w:afterAutospacing="0"/>
        <w:jc w:val="both"/>
        <w:rPr>
          <w:rFonts w:asciiTheme="minorHAnsi" w:hAnsiTheme="minorHAnsi" w:cstheme="minorHAnsi"/>
        </w:rPr>
      </w:pPr>
      <w:r w:rsidRPr="00D70924">
        <w:rPr>
          <w:rFonts w:asciiTheme="minorHAnsi" w:hAnsiTheme="minorHAnsi" w:cstheme="minorHAnsi"/>
        </w:rPr>
        <w:t xml:space="preserve">5. Τις διατάξεις του άρθρου 21 του Ν4674/2020 «Ρυθμίσεις για την επιβολή δημοτικών τελών επί ακινήτων» σύμφωνα με το οποίο:  </w:t>
      </w:r>
    </w:p>
    <w:p w14:paraId="0A9CDFB0" w14:textId="065DEF16" w:rsidR="00606EB1" w:rsidRPr="00D70924" w:rsidRDefault="00606EB1" w:rsidP="009C2AF9">
      <w:pPr>
        <w:pStyle w:val="Web"/>
        <w:numPr>
          <w:ilvl w:val="1"/>
          <w:numId w:val="1"/>
        </w:numPr>
        <w:spacing w:before="120" w:beforeAutospacing="0" w:after="120" w:afterAutospacing="0"/>
        <w:jc w:val="both"/>
        <w:rPr>
          <w:rFonts w:asciiTheme="minorHAnsi" w:hAnsiTheme="minorHAnsi" w:cstheme="minorHAnsi"/>
        </w:rPr>
      </w:pPr>
      <w:r w:rsidRPr="00D70924">
        <w:rPr>
          <w:rFonts w:asciiTheme="minorHAnsi" w:hAnsiTheme="minorHAnsi" w:cstheme="minorHAnsi"/>
        </w:rPr>
        <w:t>η παράγραφος 2 του άρθρου 222 του Ν. 4555/2018 (Α΄ 133) αντικαθίσταται ως εξής:</w:t>
      </w:r>
      <w:r w:rsidRPr="00D70924">
        <w:rPr>
          <w:rFonts w:asciiTheme="minorHAnsi" w:hAnsiTheme="minorHAnsi" w:cstheme="minorHAnsi"/>
        </w:rPr>
        <w:br/>
        <w:t>«2. Οφειλές από τέλη καθαριότητας και φωτισμού για ακίνητο, του οποίου η ηλεκτροδότηση έχει διακοπεί, σύμφωνα με βεβαίωση του αρμόδιου διαχειριστή δικτύου και το οποίο, σύμφωνα με υπεύθυνη δήλωση του ιδιοκτήτη ή του νόμιμου εκπροσώπου αυτού, δεν χρησιμοποιούνταν κατά το διάστημα αναφοράς, διαγράφονται ή παραλείπεται η βεβαίωσή τους. Η υπεύθυνη δήλωση του προηγούμενου εδαφίου μπορεί να υποβληθεί μέχρι τις 30.6.2020. Ποσά που έχουν καταβληθεί δεν αναζητούνται.»</w:t>
      </w:r>
    </w:p>
    <w:p w14:paraId="2DD21906" w14:textId="01DFD7FD" w:rsidR="00606EB1" w:rsidRPr="00D70924" w:rsidRDefault="00606EB1" w:rsidP="00606EB1">
      <w:pPr>
        <w:pStyle w:val="Web"/>
        <w:numPr>
          <w:ilvl w:val="1"/>
          <w:numId w:val="1"/>
        </w:numPr>
        <w:spacing w:before="120" w:beforeAutospacing="0" w:after="120" w:afterAutospacing="0"/>
        <w:jc w:val="both"/>
        <w:rPr>
          <w:rFonts w:asciiTheme="minorHAnsi" w:hAnsiTheme="minorHAnsi" w:cstheme="minorHAnsi"/>
        </w:rPr>
      </w:pPr>
      <w:r w:rsidRPr="00D70924">
        <w:rPr>
          <w:rFonts w:asciiTheme="minorHAnsi" w:hAnsiTheme="minorHAnsi" w:cstheme="minorHAnsi"/>
        </w:rPr>
        <w:t>στο </w:t>
      </w:r>
      <w:hyperlink r:id="rId14" w:history="1">
        <w:r w:rsidRPr="00D70924">
          <w:rPr>
            <w:rStyle w:val="-"/>
            <w:rFonts w:asciiTheme="minorHAnsi" w:hAnsiTheme="minorHAnsi" w:cstheme="minorHAnsi"/>
          </w:rPr>
          <w:t>άρθρο 51</w:t>
        </w:r>
      </w:hyperlink>
      <w:r w:rsidRPr="00D70924">
        <w:rPr>
          <w:rFonts w:asciiTheme="minorHAnsi" w:hAnsiTheme="minorHAnsi" w:cstheme="minorHAnsi"/>
        </w:rPr>
        <w:t> του Ν. </w:t>
      </w:r>
      <w:hyperlink r:id="rId15" w:tgtFrame="_blank" w:history="1">
        <w:r w:rsidRPr="00D70924">
          <w:rPr>
            <w:rStyle w:val="-"/>
            <w:rFonts w:asciiTheme="minorHAnsi" w:hAnsiTheme="minorHAnsi" w:cstheme="minorHAnsi"/>
          </w:rPr>
          <w:t>4647/2019</w:t>
        </w:r>
      </w:hyperlink>
      <w:r w:rsidRPr="00D70924">
        <w:rPr>
          <w:rFonts w:asciiTheme="minorHAnsi" w:hAnsiTheme="minorHAnsi" w:cstheme="minorHAnsi"/>
        </w:rPr>
        <w:t> (Α΄ 204) προστίθεται η παράγραφος 3, ως εξής:</w:t>
      </w:r>
      <w:r w:rsidRPr="00D70924">
        <w:rPr>
          <w:rFonts w:asciiTheme="minorHAnsi" w:hAnsiTheme="minorHAnsi" w:cstheme="minorHAnsi"/>
        </w:rPr>
        <w:br/>
        <w:t xml:space="preserve">«3. Βεβαιωμένες οφειλές από φόρους και τέλη προς τους ΟΤΑ α΄ βαθμού, που αντιστοιχούν σε </w:t>
      </w:r>
      <w:r w:rsidRPr="00D70924">
        <w:rPr>
          <w:rFonts w:asciiTheme="minorHAnsi" w:hAnsiTheme="minorHAnsi" w:cstheme="minorHAnsi"/>
        </w:rPr>
        <w:lastRenderedPageBreak/>
        <w:t>διαφορές ως προς την επιφάνεια ενός ακινήτου ή τη χρήση αυτού και αφορούν χρονικό διάστημα προγενέστερο της υποβολής δήλωσης, καθώς και τα συναφή με αυτές πρόστιμα, διαγράφονται. Ποσά που έχουν ήδη καταβληθεί δεν αναζητούνται. Η ρύθμιση του πρώτου εδαφίου δεν εφαρμόζεται στις περιπτώσεις, όπου οι οφειλές έχουν προκύψει ύστερα από έλεγχο της υπηρεσίας.»</w:t>
      </w:r>
    </w:p>
    <w:p w14:paraId="7016B552"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6. Το γεγονός ότι η υπηρεσία μας συνέταξε χρηματικούς καταλόγους οφειλών από τέλη καθαριότητας και φωτισμού, δημοτικού φόρου και Τέλους Ακίνητης Περιουσίας τόσο για ακίνητα που είχε διακοπεί η ηλεκτροδότησή τους, όσο και για ακίνητα με διαφορές ως προς την επιφάνειά τους, καθώς και τα αντίστοιχα πρόστιμα, που προέκυψαν από την δήλωση των ιδιοκτητών των ανωτέρω ακινήτων την περίοδο πριν την έναρξη εφαρμογής των νόμων 4647/2019 και 4604/2019.</w:t>
      </w:r>
    </w:p>
    <w:p w14:paraId="32370932" w14:textId="7777777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7. Τις αιτήσεις διαγραφής οφειλών, όπως εμφανίζονται στον πίνακα 1, οι οποίες εμπίπτουν στις διατάξεις του άρθρου 21 του ν. 4674/2020.</w:t>
      </w:r>
    </w:p>
    <w:p w14:paraId="04688721" w14:textId="1E265F47" w:rsidR="00606EB1" w:rsidRPr="00D70924" w:rsidRDefault="00606EB1" w:rsidP="00606EB1">
      <w:pPr>
        <w:pStyle w:val="Web"/>
        <w:spacing w:before="120" w:beforeAutospacing="0" w:after="120" w:afterAutospacing="0"/>
        <w:jc w:val="both"/>
        <w:rPr>
          <w:rFonts w:asciiTheme="minorHAnsi" w:hAnsiTheme="minorHAnsi" w:cstheme="minorHAnsi"/>
          <w:bCs/>
          <w:color w:val="000000"/>
        </w:rPr>
      </w:pPr>
      <w:r w:rsidRPr="00D70924">
        <w:rPr>
          <w:rFonts w:asciiTheme="minorHAnsi" w:hAnsiTheme="minorHAnsi" w:cstheme="minorHAnsi"/>
          <w:bCs/>
          <w:color w:val="000000"/>
        </w:rPr>
        <w:t>6. Τις επισυναπτόμενες ατομικές ειδοποιήσεις οφειλών της Ταμειακής Υπηρεσίας, από τις οποίες προκύπτει ότι οι οφειλές του πίνακα 1 παραμένουν ανείσπρακτες</w:t>
      </w:r>
    </w:p>
    <w:p w14:paraId="4121F000" w14:textId="6D9B96E8" w:rsidR="001F33EF" w:rsidRPr="00D70924" w:rsidRDefault="001F33EF" w:rsidP="001F33EF">
      <w:pPr>
        <w:pStyle w:val="Web"/>
        <w:spacing w:before="120" w:beforeAutospacing="0" w:after="120" w:afterAutospacing="0"/>
        <w:jc w:val="center"/>
        <w:rPr>
          <w:rFonts w:asciiTheme="minorHAnsi" w:hAnsiTheme="minorHAnsi" w:cstheme="minorHAnsi"/>
          <w:b/>
          <w:color w:val="000000"/>
        </w:rPr>
      </w:pPr>
      <w:r w:rsidRPr="00D70924">
        <w:rPr>
          <w:rFonts w:asciiTheme="minorHAnsi" w:hAnsiTheme="minorHAnsi" w:cstheme="minorHAnsi"/>
          <w:b/>
          <w:color w:val="000000"/>
        </w:rPr>
        <w:t>Πίνακας 1</w:t>
      </w:r>
    </w:p>
    <w:tbl>
      <w:tblPr>
        <w:tblW w:w="0" w:type="auto"/>
        <w:tblInd w:w="93" w:type="dxa"/>
        <w:tblLayout w:type="fixed"/>
        <w:tblLook w:val="04A0" w:firstRow="1" w:lastRow="0" w:firstColumn="1" w:lastColumn="0" w:noHBand="0" w:noVBand="1"/>
      </w:tblPr>
      <w:tblGrid>
        <w:gridCol w:w="606"/>
        <w:gridCol w:w="2251"/>
        <w:gridCol w:w="1269"/>
        <w:gridCol w:w="1966"/>
        <w:gridCol w:w="2698"/>
        <w:gridCol w:w="1495"/>
      </w:tblGrid>
      <w:tr w:rsidR="00ED6CFF" w:rsidRPr="00D70924" w14:paraId="1C8A39D3" w14:textId="77777777" w:rsidTr="00850F92">
        <w:trPr>
          <w:trHeight w:val="99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598C" w14:textId="167364AE" w:rsidR="000A3227" w:rsidRPr="00ED6CFF" w:rsidRDefault="00606EB1" w:rsidP="004D4949">
            <w:pPr>
              <w:jc w:val="center"/>
              <w:rPr>
                <w:rFonts w:cstheme="minorHAnsi"/>
                <w:b/>
                <w:bCs/>
              </w:rPr>
            </w:pPr>
            <w:r w:rsidRPr="00ED6CFF">
              <w:rPr>
                <w:rFonts w:cstheme="minorHAnsi"/>
                <w:b/>
                <w:bCs/>
              </w:rPr>
              <w:t>ΑΡ. ΠΡΩΤ. ΑΙΤΗΣΗΣ</w:t>
            </w:r>
          </w:p>
        </w:tc>
        <w:tc>
          <w:tcPr>
            <w:tcW w:w="2251" w:type="dxa"/>
            <w:tcBorders>
              <w:top w:val="single" w:sz="4" w:space="0" w:color="auto"/>
              <w:left w:val="nil"/>
              <w:bottom w:val="single" w:sz="4" w:space="0" w:color="auto"/>
              <w:right w:val="single" w:sz="4" w:space="0" w:color="auto"/>
            </w:tcBorders>
            <w:shd w:val="clear" w:color="auto" w:fill="auto"/>
            <w:noWrap/>
            <w:vAlign w:val="bottom"/>
            <w:hideMark/>
          </w:tcPr>
          <w:p w14:paraId="6BA42760" w14:textId="77777777" w:rsidR="000A3227" w:rsidRPr="00ED6CFF" w:rsidRDefault="000A3227" w:rsidP="004D4949">
            <w:pPr>
              <w:jc w:val="center"/>
              <w:rPr>
                <w:rFonts w:cstheme="minorHAnsi"/>
                <w:b/>
                <w:bCs/>
              </w:rPr>
            </w:pPr>
            <w:r w:rsidRPr="00ED6CFF">
              <w:rPr>
                <w:rFonts w:cstheme="minorHAnsi"/>
                <w:b/>
                <w:bCs/>
              </w:rPr>
              <w:t>ΟΝΟΜΑΤΕΠΩΝΥΜΟ</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13876DB6" w14:textId="77777777" w:rsidR="000A3227" w:rsidRPr="00ED6CFF" w:rsidRDefault="000A3227" w:rsidP="004D4949">
            <w:pPr>
              <w:jc w:val="center"/>
              <w:rPr>
                <w:rFonts w:cstheme="minorHAnsi"/>
                <w:b/>
                <w:bCs/>
              </w:rPr>
            </w:pPr>
            <w:r w:rsidRPr="00ED6CFF">
              <w:rPr>
                <w:rFonts w:cstheme="minorHAnsi"/>
                <w:b/>
                <w:bCs/>
              </w:rPr>
              <w:t>ΑΦΜ</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4D889EE1" w14:textId="77777777" w:rsidR="000A3227" w:rsidRPr="00ED6CFF" w:rsidRDefault="000A3227" w:rsidP="004D4949">
            <w:pPr>
              <w:jc w:val="center"/>
              <w:rPr>
                <w:rFonts w:cstheme="minorHAnsi"/>
                <w:b/>
                <w:bCs/>
              </w:rPr>
            </w:pPr>
            <w:r w:rsidRPr="00ED6CFF">
              <w:rPr>
                <w:rFonts w:cstheme="minorHAnsi"/>
                <w:b/>
                <w:bCs/>
              </w:rPr>
              <w:t>Χ.Κ.</w:t>
            </w:r>
          </w:p>
        </w:tc>
        <w:tc>
          <w:tcPr>
            <w:tcW w:w="2698" w:type="dxa"/>
            <w:tcBorders>
              <w:top w:val="single" w:sz="4" w:space="0" w:color="auto"/>
              <w:left w:val="nil"/>
              <w:bottom w:val="single" w:sz="4" w:space="0" w:color="auto"/>
              <w:right w:val="single" w:sz="4" w:space="0" w:color="auto"/>
            </w:tcBorders>
          </w:tcPr>
          <w:p w14:paraId="4D301C76" w14:textId="77777777" w:rsidR="00632C81" w:rsidRDefault="00632C81" w:rsidP="004D4949">
            <w:pPr>
              <w:jc w:val="center"/>
              <w:rPr>
                <w:rFonts w:cstheme="minorHAnsi"/>
                <w:b/>
                <w:bCs/>
              </w:rPr>
            </w:pPr>
          </w:p>
          <w:p w14:paraId="3EE07C9B" w14:textId="77777777" w:rsidR="00632C81" w:rsidRDefault="00632C81" w:rsidP="00632C81">
            <w:pPr>
              <w:rPr>
                <w:rFonts w:cstheme="minorHAnsi"/>
                <w:b/>
                <w:bCs/>
              </w:rPr>
            </w:pPr>
          </w:p>
          <w:p w14:paraId="0D440DAF" w14:textId="08F1CF67" w:rsidR="000A3227" w:rsidRPr="00ED6CFF" w:rsidRDefault="000A3227" w:rsidP="00632C81">
            <w:pPr>
              <w:rPr>
                <w:rFonts w:cstheme="minorHAnsi"/>
                <w:b/>
                <w:bCs/>
              </w:rPr>
            </w:pPr>
            <w:r w:rsidRPr="00ED6CFF">
              <w:rPr>
                <w:rFonts w:cstheme="minorHAnsi"/>
                <w:b/>
                <w:bCs/>
              </w:rPr>
              <w:t>ΠΑΡΟΧΗ ΑΚΙΝΗΤΟΥ</w:t>
            </w:r>
            <w:r w:rsidR="0024565C" w:rsidRPr="00ED6CFF">
              <w:rPr>
                <w:rFonts w:cstheme="minorHAnsi"/>
                <w:b/>
                <w:bCs/>
              </w:rPr>
              <w:t>/ΑΙΤΙΟ</w:t>
            </w:r>
            <w:r w:rsidR="00632C81">
              <w:rPr>
                <w:rFonts w:cstheme="minorHAnsi"/>
                <w:b/>
                <w:bCs/>
              </w:rPr>
              <w:t>ΛΟ</w:t>
            </w:r>
            <w:r w:rsidR="0024565C" w:rsidRPr="00ED6CFF">
              <w:rPr>
                <w:rFonts w:cstheme="minorHAnsi"/>
                <w:b/>
                <w:bCs/>
              </w:rPr>
              <w:t>ΓΙΑ</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B44A" w14:textId="77777777" w:rsidR="000A3227" w:rsidRPr="00ED6CFF" w:rsidRDefault="000A3227" w:rsidP="004D4949">
            <w:pPr>
              <w:jc w:val="center"/>
              <w:rPr>
                <w:rFonts w:cstheme="minorHAnsi"/>
                <w:b/>
                <w:bCs/>
              </w:rPr>
            </w:pPr>
            <w:r w:rsidRPr="00ED6CFF">
              <w:rPr>
                <w:rFonts w:cstheme="minorHAnsi"/>
                <w:b/>
                <w:bCs/>
              </w:rPr>
              <w:t>ΠΟΣΟ ΠΡΟΣ ΔΙΑΓΡΑΦΗ</w:t>
            </w:r>
          </w:p>
        </w:tc>
      </w:tr>
      <w:tr w:rsidR="00ED6CFF" w:rsidRPr="00D70924" w14:paraId="4C5271F8" w14:textId="77777777" w:rsidTr="00850F92">
        <w:trPr>
          <w:trHeight w:val="462"/>
        </w:trPr>
        <w:tc>
          <w:tcPr>
            <w:tcW w:w="606" w:type="dxa"/>
            <w:tcBorders>
              <w:top w:val="nil"/>
              <w:left w:val="single" w:sz="4" w:space="0" w:color="auto"/>
              <w:bottom w:val="single" w:sz="4" w:space="0" w:color="auto"/>
              <w:right w:val="single" w:sz="4" w:space="0" w:color="auto"/>
            </w:tcBorders>
            <w:shd w:val="clear" w:color="auto" w:fill="auto"/>
            <w:noWrap/>
            <w:vAlign w:val="bottom"/>
          </w:tcPr>
          <w:p w14:paraId="6E8D1AF6" w14:textId="4F799729" w:rsidR="00C32A73" w:rsidRPr="00D70924" w:rsidRDefault="00973B38" w:rsidP="00B94FEB">
            <w:pPr>
              <w:jc w:val="right"/>
              <w:rPr>
                <w:rFonts w:cstheme="minorHAnsi"/>
                <w:color w:val="000000"/>
              </w:rPr>
            </w:pPr>
            <w:r w:rsidRPr="00D70924">
              <w:rPr>
                <w:rFonts w:cstheme="minorHAnsi"/>
                <w:color w:val="000000"/>
              </w:rPr>
              <w:t>1</w:t>
            </w:r>
          </w:p>
        </w:tc>
        <w:tc>
          <w:tcPr>
            <w:tcW w:w="2251" w:type="dxa"/>
            <w:tcBorders>
              <w:top w:val="nil"/>
              <w:left w:val="nil"/>
              <w:bottom w:val="single" w:sz="4" w:space="0" w:color="auto"/>
              <w:right w:val="single" w:sz="4" w:space="0" w:color="auto"/>
            </w:tcBorders>
            <w:shd w:val="clear" w:color="auto" w:fill="auto"/>
            <w:noWrap/>
            <w:vAlign w:val="bottom"/>
          </w:tcPr>
          <w:p w14:paraId="36504382" w14:textId="72E2714B" w:rsidR="00C32A73" w:rsidRPr="00D70924" w:rsidRDefault="00C32A73" w:rsidP="00C32A73">
            <w:pPr>
              <w:rPr>
                <w:rFonts w:cstheme="minorHAnsi"/>
                <w:color w:val="000000"/>
              </w:rPr>
            </w:pPr>
            <w:r w:rsidRPr="00D70924">
              <w:rPr>
                <w:rFonts w:cstheme="minorHAnsi"/>
              </w:rPr>
              <w:t>ΓΡΑΜΜΑΤΙΚΟΠΟΥΛΟΣ ΛΕΩΝΙΔΑΣ</w:t>
            </w:r>
          </w:p>
        </w:tc>
        <w:tc>
          <w:tcPr>
            <w:tcW w:w="1269" w:type="dxa"/>
            <w:tcBorders>
              <w:top w:val="nil"/>
              <w:left w:val="nil"/>
              <w:bottom w:val="single" w:sz="4" w:space="0" w:color="auto"/>
              <w:right w:val="single" w:sz="4" w:space="0" w:color="auto"/>
            </w:tcBorders>
            <w:shd w:val="clear" w:color="auto" w:fill="auto"/>
            <w:noWrap/>
            <w:vAlign w:val="bottom"/>
          </w:tcPr>
          <w:p w14:paraId="403A9AAF" w14:textId="08568049" w:rsidR="00C32A73" w:rsidRPr="00D70924" w:rsidRDefault="00C32A73" w:rsidP="00931D76">
            <w:pPr>
              <w:jc w:val="right"/>
              <w:rPr>
                <w:rFonts w:cstheme="minorHAnsi"/>
                <w:color w:val="000000"/>
              </w:rPr>
            </w:pPr>
            <w:r w:rsidRPr="00D70924">
              <w:rPr>
                <w:rFonts w:cstheme="minorHAnsi"/>
              </w:rPr>
              <w:t>028523042</w:t>
            </w:r>
          </w:p>
        </w:tc>
        <w:tc>
          <w:tcPr>
            <w:tcW w:w="1966" w:type="dxa"/>
            <w:tcBorders>
              <w:top w:val="nil"/>
              <w:left w:val="nil"/>
              <w:bottom w:val="single" w:sz="4" w:space="0" w:color="auto"/>
              <w:right w:val="single" w:sz="4" w:space="0" w:color="auto"/>
            </w:tcBorders>
            <w:shd w:val="clear" w:color="auto" w:fill="auto"/>
            <w:noWrap/>
            <w:vAlign w:val="bottom"/>
          </w:tcPr>
          <w:p w14:paraId="234CF7DA" w14:textId="6D2B2166" w:rsidR="00C32A73" w:rsidRPr="00D70924" w:rsidRDefault="00C32A73" w:rsidP="00931D76">
            <w:pPr>
              <w:spacing w:after="0" w:line="257" w:lineRule="auto"/>
              <w:jc w:val="right"/>
              <w:rPr>
                <w:rFonts w:cstheme="minorHAnsi"/>
                <w:color w:val="000000"/>
              </w:rPr>
            </w:pPr>
            <w:r w:rsidRPr="00D70924">
              <w:rPr>
                <w:rFonts w:cstheme="minorHAnsi"/>
              </w:rPr>
              <w:t>0140Β/2010/2017, 0140Γ/2010/2017, 0140Δ/2010/2017</w:t>
            </w:r>
          </w:p>
        </w:tc>
        <w:tc>
          <w:tcPr>
            <w:tcW w:w="2698" w:type="dxa"/>
            <w:tcBorders>
              <w:top w:val="single" w:sz="4" w:space="0" w:color="auto"/>
              <w:left w:val="nil"/>
              <w:bottom w:val="single" w:sz="4" w:space="0" w:color="auto"/>
              <w:right w:val="single" w:sz="4" w:space="0" w:color="auto"/>
            </w:tcBorders>
          </w:tcPr>
          <w:p w14:paraId="4AAB58F5" w14:textId="77777777" w:rsidR="001F33EF" w:rsidRPr="00D70924" w:rsidRDefault="001F33EF" w:rsidP="00C32A73">
            <w:pPr>
              <w:rPr>
                <w:rFonts w:cstheme="minorHAnsi"/>
                <w:color w:val="000000"/>
              </w:rPr>
            </w:pPr>
          </w:p>
          <w:p w14:paraId="5ACD3C96" w14:textId="6323A370" w:rsidR="00C32A73" w:rsidRPr="00D70924" w:rsidRDefault="00C32A73" w:rsidP="00C32A73">
            <w:pPr>
              <w:rPr>
                <w:rFonts w:cstheme="minorHAnsi"/>
                <w:color w:val="000000"/>
              </w:rPr>
            </w:pPr>
            <w:r w:rsidRPr="00D70924">
              <w:rPr>
                <w:rFonts w:cstheme="minorHAnsi"/>
                <w:color w:val="000000"/>
              </w:rPr>
              <w:t>21796941 /</w:t>
            </w:r>
            <w:r w:rsidR="00B94FEB">
              <w:rPr>
                <w:rFonts w:cstheme="minorHAnsi"/>
                <w:color w:val="000000"/>
              </w:rPr>
              <w:t xml:space="preserve"> ΔΙΟΡΘΩΣΗ</w:t>
            </w:r>
            <w:r w:rsidRPr="00D70924">
              <w:rPr>
                <w:rFonts w:cstheme="minorHAnsi"/>
                <w:color w:val="000000"/>
              </w:rPr>
              <w:t xml:space="preserve">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241CB07B" w14:textId="7E390C6C" w:rsidR="00C32A73" w:rsidRPr="00D70924" w:rsidRDefault="00B94FEB" w:rsidP="00B94FEB">
            <w:pPr>
              <w:spacing w:after="0" w:line="257" w:lineRule="auto"/>
              <w:jc w:val="right"/>
              <w:rPr>
                <w:rFonts w:cstheme="minorHAnsi"/>
              </w:rPr>
            </w:pPr>
            <w:r>
              <w:rPr>
                <w:rFonts w:cstheme="minorHAnsi"/>
              </w:rPr>
              <w:t>(</w:t>
            </w:r>
            <w:r w:rsidR="001F33EF" w:rsidRPr="00D70924">
              <w:rPr>
                <w:rFonts w:cstheme="minorHAnsi"/>
              </w:rPr>
              <w:t>737,22</w:t>
            </w:r>
            <w:r>
              <w:rPr>
                <w:rFonts w:cstheme="minorHAnsi"/>
              </w:rPr>
              <w:t>+</w:t>
            </w:r>
          </w:p>
          <w:p w14:paraId="0F262C13" w14:textId="46B1330F" w:rsidR="001F33EF" w:rsidRPr="00D70924" w:rsidRDefault="001F33EF" w:rsidP="00B94FEB">
            <w:pPr>
              <w:spacing w:after="0" w:line="257" w:lineRule="auto"/>
              <w:jc w:val="right"/>
              <w:rPr>
                <w:rFonts w:cstheme="minorHAnsi"/>
              </w:rPr>
            </w:pPr>
            <w:r w:rsidRPr="00D70924">
              <w:rPr>
                <w:rFonts w:cstheme="minorHAnsi"/>
              </w:rPr>
              <w:t>79,02</w:t>
            </w:r>
            <w:r w:rsidR="00B94FEB">
              <w:rPr>
                <w:rFonts w:cstheme="minorHAnsi"/>
              </w:rPr>
              <w:t>+</w:t>
            </w:r>
          </w:p>
          <w:p w14:paraId="10125836" w14:textId="2292449B" w:rsidR="00B94FEB" w:rsidRDefault="001F33EF" w:rsidP="00B94FEB">
            <w:pPr>
              <w:spacing w:after="0" w:line="257" w:lineRule="auto"/>
              <w:jc w:val="right"/>
              <w:rPr>
                <w:rFonts w:cstheme="minorHAnsi"/>
              </w:rPr>
            </w:pPr>
            <w:r w:rsidRPr="00D70924">
              <w:rPr>
                <w:rFonts w:cstheme="minorHAnsi"/>
              </w:rPr>
              <w:t>79,62</w:t>
            </w:r>
            <w:r w:rsidR="00B94FEB">
              <w:rPr>
                <w:rFonts w:cstheme="minorHAnsi"/>
              </w:rPr>
              <w:t>)</w:t>
            </w:r>
          </w:p>
          <w:p w14:paraId="0E9A30E5" w14:textId="605EB1F8" w:rsidR="001F33EF" w:rsidRPr="00D70924" w:rsidRDefault="00B94FEB" w:rsidP="00B94FEB">
            <w:pPr>
              <w:spacing w:after="0" w:line="257" w:lineRule="auto"/>
              <w:jc w:val="right"/>
              <w:rPr>
                <w:rFonts w:cstheme="minorHAnsi"/>
                <w:color w:val="000000"/>
              </w:rPr>
            </w:pPr>
            <w:r>
              <w:rPr>
                <w:rFonts w:cstheme="minorHAnsi"/>
              </w:rPr>
              <w:t>895,86€</w:t>
            </w:r>
          </w:p>
        </w:tc>
      </w:tr>
      <w:tr w:rsidR="00ED6CFF" w:rsidRPr="00D70924" w14:paraId="26A7F9E3" w14:textId="77777777" w:rsidTr="00850F92">
        <w:trPr>
          <w:trHeight w:val="283"/>
        </w:trPr>
        <w:tc>
          <w:tcPr>
            <w:tcW w:w="606" w:type="dxa"/>
            <w:tcBorders>
              <w:top w:val="nil"/>
              <w:left w:val="single" w:sz="4" w:space="0" w:color="auto"/>
              <w:bottom w:val="single" w:sz="4" w:space="0" w:color="auto"/>
              <w:right w:val="single" w:sz="4" w:space="0" w:color="auto"/>
            </w:tcBorders>
            <w:shd w:val="clear" w:color="auto" w:fill="auto"/>
            <w:noWrap/>
            <w:vAlign w:val="bottom"/>
          </w:tcPr>
          <w:p w14:paraId="4C984CA5" w14:textId="06A8E2F4" w:rsidR="00C32A73" w:rsidRPr="00D70924" w:rsidRDefault="00973B38" w:rsidP="00B94FEB">
            <w:pPr>
              <w:jc w:val="right"/>
              <w:rPr>
                <w:rFonts w:cstheme="minorHAnsi"/>
                <w:color w:val="000000"/>
              </w:rPr>
            </w:pPr>
            <w:r w:rsidRPr="00D70924">
              <w:rPr>
                <w:rFonts w:cstheme="minorHAnsi"/>
                <w:color w:val="000000"/>
              </w:rPr>
              <w:t>2</w:t>
            </w:r>
          </w:p>
        </w:tc>
        <w:tc>
          <w:tcPr>
            <w:tcW w:w="2251" w:type="dxa"/>
            <w:tcBorders>
              <w:top w:val="nil"/>
              <w:left w:val="nil"/>
              <w:bottom w:val="single" w:sz="4" w:space="0" w:color="auto"/>
              <w:right w:val="single" w:sz="4" w:space="0" w:color="auto"/>
            </w:tcBorders>
            <w:shd w:val="clear" w:color="auto" w:fill="auto"/>
            <w:noWrap/>
            <w:vAlign w:val="bottom"/>
          </w:tcPr>
          <w:p w14:paraId="09C12E5C" w14:textId="38F8F673" w:rsidR="00C32A73" w:rsidRPr="00D70924" w:rsidRDefault="00C32A73" w:rsidP="00C32A73">
            <w:pPr>
              <w:rPr>
                <w:rFonts w:cstheme="minorHAnsi"/>
                <w:color w:val="000000"/>
              </w:rPr>
            </w:pPr>
            <w:r w:rsidRPr="00D70924">
              <w:rPr>
                <w:rFonts w:cstheme="minorHAnsi"/>
                <w:color w:val="000000"/>
              </w:rPr>
              <w:t xml:space="preserve">ΜΗΤΡΕΓΚΑΣ ΓΕΩΡΓΙΟΣ </w:t>
            </w:r>
          </w:p>
        </w:tc>
        <w:tc>
          <w:tcPr>
            <w:tcW w:w="1269" w:type="dxa"/>
            <w:tcBorders>
              <w:top w:val="nil"/>
              <w:left w:val="nil"/>
              <w:bottom w:val="single" w:sz="4" w:space="0" w:color="auto"/>
              <w:right w:val="single" w:sz="4" w:space="0" w:color="auto"/>
            </w:tcBorders>
            <w:shd w:val="clear" w:color="auto" w:fill="auto"/>
            <w:noWrap/>
            <w:vAlign w:val="bottom"/>
          </w:tcPr>
          <w:p w14:paraId="531C3FC9" w14:textId="0DDA4052" w:rsidR="00C32A73" w:rsidRPr="00D70924" w:rsidRDefault="00C32A73" w:rsidP="00931D76">
            <w:pPr>
              <w:jc w:val="right"/>
              <w:rPr>
                <w:rFonts w:cstheme="minorHAnsi"/>
                <w:color w:val="000000"/>
              </w:rPr>
            </w:pPr>
            <w:r w:rsidRPr="00D70924">
              <w:rPr>
                <w:rFonts w:cstheme="minorHAnsi"/>
                <w:color w:val="000000"/>
              </w:rPr>
              <w:t>006278487</w:t>
            </w:r>
          </w:p>
        </w:tc>
        <w:tc>
          <w:tcPr>
            <w:tcW w:w="1966" w:type="dxa"/>
            <w:tcBorders>
              <w:top w:val="nil"/>
              <w:left w:val="nil"/>
              <w:bottom w:val="single" w:sz="4" w:space="0" w:color="auto"/>
              <w:right w:val="single" w:sz="4" w:space="0" w:color="auto"/>
            </w:tcBorders>
            <w:shd w:val="clear" w:color="auto" w:fill="auto"/>
            <w:noWrap/>
            <w:vAlign w:val="bottom"/>
          </w:tcPr>
          <w:p w14:paraId="7DC7DCFB" w14:textId="6AC27ADF" w:rsidR="00C32A73" w:rsidRPr="00D70924" w:rsidRDefault="00C32A73" w:rsidP="00931D76">
            <w:pPr>
              <w:jc w:val="right"/>
              <w:rPr>
                <w:rFonts w:cstheme="minorHAnsi"/>
                <w:color w:val="000000"/>
              </w:rPr>
            </w:pPr>
            <w:r w:rsidRPr="00D70924">
              <w:rPr>
                <w:rFonts w:cstheme="minorHAnsi"/>
                <w:color w:val="000000"/>
              </w:rPr>
              <w:t>0194</w:t>
            </w:r>
            <w:r w:rsidRPr="00931D76">
              <w:rPr>
                <w:rFonts w:cstheme="minorHAnsi"/>
                <w:color w:val="000000"/>
              </w:rPr>
              <w:t>Α</w:t>
            </w:r>
            <w:r w:rsidRPr="00D70924">
              <w:rPr>
                <w:rFonts w:cstheme="minorHAnsi"/>
                <w:color w:val="000000"/>
              </w:rPr>
              <w:t xml:space="preserve">/2019 </w:t>
            </w:r>
          </w:p>
        </w:tc>
        <w:tc>
          <w:tcPr>
            <w:tcW w:w="2698" w:type="dxa"/>
            <w:tcBorders>
              <w:top w:val="single" w:sz="4" w:space="0" w:color="auto"/>
              <w:left w:val="nil"/>
              <w:bottom w:val="single" w:sz="4" w:space="0" w:color="auto"/>
              <w:right w:val="single" w:sz="4" w:space="0" w:color="auto"/>
            </w:tcBorders>
          </w:tcPr>
          <w:p w14:paraId="777576A7" w14:textId="6FE71BBD" w:rsidR="00C32A73" w:rsidRPr="00D70924" w:rsidRDefault="00C32A73" w:rsidP="00C32A73">
            <w:pPr>
              <w:rPr>
                <w:rFonts w:cstheme="minorHAnsi"/>
                <w:color w:val="000000"/>
              </w:rPr>
            </w:pPr>
            <w:r w:rsidRPr="00D70924">
              <w:rPr>
                <w:rFonts w:cstheme="minorHAnsi"/>
                <w:color w:val="000000"/>
              </w:rPr>
              <w:t xml:space="preserve">21802780/ </w:t>
            </w:r>
            <w:r w:rsidR="00893449">
              <w:rPr>
                <w:rFonts w:cstheme="minorHAnsi"/>
                <w:color w:val="000000"/>
              </w:rPr>
              <w:t>ΔΙΟΡΘΩΣΗ</w:t>
            </w:r>
            <w:r w:rsidR="00893449" w:rsidRPr="00D70924">
              <w:rPr>
                <w:rFonts w:cstheme="minorHAnsi"/>
                <w:color w:val="000000"/>
              </w:rPr>
              <w:t xml:space="preserve"> </w:t>
            </w:r>
            <w:r w:rsidRPr="00D70924">
              <w:rPr>
                <w:rFonts w:cstheme="minorHAnsi"/>
                <w:color w:val="000000"/>
              </w:rPr>
              <w:t>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7055CD0A" w14:textId="7A2A170D" w:rsidR="00C32A73" w:rsidRPr="00D70924" w:rsidRDefault="00C32A73" w:rsidP="00B94FEB">
            <w:pPr>
              <w:jc w:val="right"/>
              <w:rPr>
                <w:rFonts w:cstheme="minorHAnsi"/>
                <w:color w:val="000000"/>
              </w:rPr>
            </w:pPr>
            <w:r w:rsidRPr="00D70924">
              <w:rPr>
                <w:rFonts w:cstheme="minorHAnsi"/>
                <w:color w:val="000000"/>
              </w:rPr>
              <w:t>560,11€</w:t>
            </w:r>
          </w:p>
        </w:tc>
      </w:tr>
      <w:tr w:rsidR="00ED6CFF" w:rsidRPr="00D70924" w14:paraId="05E40D20" w14:textId="77777777" w:rsidTr="00850F92">
        <w:trPr>
          <w:trHeight w:val="653"/>
        </w:trPr>
        <w:tc>
          <w:tcPr>
            <w:tcW w:w="606" w:type="dxa"/>
            <w:tcBorders>
              <w:top w:val="nil"/>
              <w:left w:val="single" w:sz="4" w:space="0" w:color="auto"/>
              <w:bottom w:val="single" w:sz="4" w:space="0" w:color="auto"/>
              <w:right w:val="single" w:sz="4" w:space="0" w:color="auto"/>
            </w:tcBorders>
            <w:shd w:val="clear" w:color="auto" w:fill="auto"/>
            <w:noWrap/>
            <w:vAlign w:val="bottom"/>
          </w:tcPr>
          <w:p w14:paraId="11F9C634" w14:textId="18176310" w:rsidR="00973B38" w:rsidRPr="00D70924" w:rsidRDefault="00973B38" w:rsidP="00B94FEB">
            <w:pPr>
              <w:jc w:val="right"/>
              <w:rPr>
                <w:rFonts w:cstheme="minorHAnsi"/>
                <w:color w:val="000000"/>
              </w:rPr>
            </w:pPr>
            <w:r w:rsidRPr="00D70924">
              <w:rPr>
                <w:rFonts w:cstheme="minorHAnsi"/>
                <w:color w:val="000000"/>
              </w:rPr>
              <w:t>3</w:t>
            </w:r>
          </w:p>
        </w:tc>
        <w:tc>
          <w:tcPr>
            <w:tcW w:w="2251" w:type="dxa"/>
            <w:tcBorders>
              <w:top w:val="nil"/>
              <w:left w:val="nil"/>
              <w:bottom w:val="single" w:sz="4" w:space="0" w:color="auto"/>
              <w:right w:val="single" w:sz="4" w:space="0" w:color="auto"/>
            </w:tcBorders>
            <w:shd w:val="clear" w:color="auto" w:fill="auto"/>
            <w:noWrap/>
            <w:vAlign w:val="bottom"/>
          </w:tcPr>
          <w:p w14:paraId="36356C4B" w14:textId="55CC0A9C" w:rsidR="00973B38" w:rsidRPr="00D70924" w:rsidRDefault="00973B38" w:rsidP="00973B38">
            <w:pPr>
              <w:rPr>
                <w:rFonts w:cstheme="minorHAnsi"/>
                <w:color w:val="000000"/>
              </w:rPr>
            </w:pPr>
            <w:r w:rsidRPr="00D70924">
              <w:rPr>
                <w:rFonts w:cstheme="minorHAnsi"/>
                <w:color w:val="000000"/>
              </w:rPr>
              <w:t xml:space="preserve">ΤΕΗΣ ΙΩΑΝΝΗΣ </w:t>
            </w:r>
          </w:p>
        </w:tc>
        <w:tc>
          <w:tcPr>
            <w:tcW w:w="1269" w:type="dxa"/>
            <w:tcBorders>
              <w:top w:val="nil"/>
              <w:left w:val="nil"/>
              <w:bottom w:val="single" w:sz="4" w:space="0" w:color="auto"/>
              <w:right w:val="single" w:sz="4" w:space="0" w:color="auto"/>
            </w:tcBorders>
            <w:shd w:val="clear" w:color="auto" w:fill="auto"/>
            <w:noWrap/>
            <w:vAlign w:val="bottom"/>
          </w:tcPr>
          <w:p w14:paraId="3A8843F3" w14:textId="1EAC2C65" w:rsidR="00973B38" w:rsidRPr="00D70924" w:rsidRDefault="00973B38" w:rsidP="00931D76">
            <w:pPr>
              <w:jc w:val="right"/>
              <w:rPr>
                <w:rFonts w:cstheme="minorHAnsi"/>
                <w:color w:val="000000"/>
              </w:rPr>
            </w:pPr>
            <w:r w:rsidRPr="00D70924">
              <w:rPr>
                <w:rFonts w:cstheme="minorHAnsi"/>
                <w:color w:val="000000"/>
              </w:rPr>
              <w:t>044749817</w:t>
            </w:r>
          </w:p>
        </w:tc>
        <w:tc>
          <w:tcPr>
            <w:tcW w:w="1966" w:type="dxa"/>
            <w:tcBorders>
              <w:top w:val="nil"/>
              <w:left w:val="nil"/>
              <w:bottom w:val="single" w:sz="4" w:space="0" w:color="auto"/>
              <w:right w:val="single" w:sz="4" w:space="0" w:color="auto"/>
            </w:tcBorders>
            <w:shd w:val="clear" w:color="auto" w:fill="auto"/>
            <w:noWrap/>
            <w:vAlign w:val="bottom"/>
          </w:tcPr>
          <w:p w14:paraId="18A39ECA" w14:textId="47A8D0E1" w:rsidR="00973B38" w:rsidRPr="00D70924" w:rsidRDefault="00973B38" w:rsidP="00931D76">
            <w:pPr>
              <w:jc w:val="right"/>
              <w:rPr>
                <w:rFonts w:cstheme="minorHAnsi"/>
                <w:color w:val="000000"/>
              </w:rPr>
            </w:pPr>
            <w:r w:rsidRPr="00D70924">
              <w:rPr>
                <w:rFonts w:cstheme="minorHAnsi"/>
                <w:color w:val="000000"/>
              </w:rPr>
              <w:t>0149Α/2018</w:t>
            </w:r>
          </w:p>
        </w:tc>
        <w:tc>
          <w:tcPr>
            <w:tcW w:w="2698" w:type="dxa"/>
            <w:tcBorders>
              <w:top w:val="single" w:sz="4" w:space="0" w:color="auto"/>
              <w:left w:val="nil"/>
              <w:bottom w:val="single" w:sz="4" w:space="0" w:color="auto"/>
              <w:right w:val="single" w:sz="4" w:space="0" w:color="auto"/>
            </w:tcBorders>
          </w:tcPr>
          <w:p w14:paraId="1B0298B0" w14:textId="77777777" w:rsidR="00973B38" w:rsidRPr="00D70924" w:rsidRDefault="00973B38" w:rsidP="00973B38">
            <w:pPr>
              <w:rPr>
                <w:rFonts w:cstheme="minorHAnsi"/>
                <w:color w:val="000000"/>
              </w:rPr>
            </w:pPr>
          </w:p>
          <w:p w14:paraId="580F793B" w14:textId="6D2CD419" w:rsidR="00973B38" w:rsidRPr="00D70924" w:rsidRDefault="00973B38" w:rsidP="00973B38">
            <w:pPr>
              <w:rPr>
                <w:rFonts w:cstheme="minorHAnsi"/>
                <w:color w:val="000000"/>
              </w:rPr>
            </w:pPr>
            <w:r w:rsidRPr="00D70924">
              <w:rPr>
                <w:rFonts w:cstheme="minorHAnsi"/>
                <w:color w:val="000000"/>
              </w:rPr>
              <w:t>21688474</w:t>
            </w:r>
            <w:r w:rsidR="003A35FB">
              <w:rPr>
                <w:rFonts w:cstheme="minorHAnsi"/>
                <w:color w:val="000000"/>
              </w:rPr>
              <w:t>/</w:t>
            </w:r>
            <w:r w:rsidR="00F533F4">
              <w:rPr>
                <w:rFonts w:cstheme="minorHAnsi"/>
                <w:color w:val="000000"/>
              </w:rPr>
              <w:t xml:space="preserve">ΑΠΟ </w:t>
            </w:r>
            <w:r w:rsidR="003A35FB">
              <w:rPr>
                <w:rFonts w:cstheme="minorHAnsi"/>
                <w:color w:val="000000"/>
              </w:rPr>
              <w:t>ΔΙΑΦΟΡΑ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64AAC212" w14:textId="50D2E75B" w:rsidR="00973B38" w:rsidRPr="00D70924" w:rsidRDefault="00973B38" w:rsidP="00B94FEB">
            <w:pPr>
              <w:jc w:val="right"/>
              <w:rPr>
                <w:rFonts w:cstheme="minorHAnsi"/>
                <w:color w:val="000000"/>
              </w:rPr>
            </w:pPr>
            <w:r w:rsidRPr="00D70924">
              <w:rPr>
                <w:rFonts w:cstheme="minorHAnsi"/>
                <w:color w:val="000000"/>
              </w:rPr>
              <w:t>71,56€</w:t>
            </w:r>
          </w:p>
        </w:tc>
      </w:tr>
      <w:tr w:rsidR="00ED6CFF" w:rsidRPr="00D70924" w14:paraId="40028099" w14:textId="77777777" w:rsidTr="00850F92">
        <w:trPr>
          <w:trHeight w:val="634"/>
        </w:trPr>
        <w:tc>
          <w:tcPr>
            <w:tcW w:w="606" w:type="dxa"/>
            <w:tcBorders>
              <w:top w:val="nil"/>
              <w:left w:val="single" w:sz="4" w:space="0" w:color="auto"/>
              <w:bottom w:val="single" w:sz="4" w:space="0" w:color="auto"/>
              <w:right w:val="single" w:sz="4" w:space="0" w:color="auto"/>
            </w:tcBorders>
            <w:shd w:val="clear" w:color="auto" w:fill="auto"/>
            <w:noWrap/>
            <w:vAlign w:val="bottom"/>
          </w:tcPr>
          <w:p w14:paraId="6BF45B72" w14:textId="3D32E536" w:rsidR="00973B38" w:rsidRPr="00D70924" w:rsidRDefault="00973B38" w:rsidP="00B94FEB">
            <w:pPr>
              <w:jc w:val="right"/>
              <w:rPr>
                <w:rFonts w:cstheme="minorHAnsi"/>
                <w:color w:val="000000"/>
              </w:rPr>
            </w:pPr>
            <w:r w:rsidRPr="00D70924">
              <w:rPr>
                <w:rFonts w:cstheme="minorHAnsi"/>
                <w:color w:val="000000"/>
              </w:rPr>
              <w:t>5</w:t>
            </w:r>
          </w:p>
        </w:tc>
        <w:tc>
          <w:tcPr>
            <w:tcW w:w="2251" w:type="dxa"/>
            <w:tcBorders>
              <w:top w:val="nil"/>
              <w:left w:val="nil"/>
              <w:bottom w:val="single" w:sz="4" w:space="0" w:color="auto"/>
              <w:right w:val="single" w:sz="4" w:space="0" w:color="auto"/>
            </w:tcBorders>
            <w:shd w:val="clear" w:color="auto" w:fill="auto"/>
            <w:noWrap/>
            <w:vAlign w:val="bottom"/>
          </w:tcPr>
          <w:p w14:paraId="18651329" w14:textId="5311605B" w:rsidR="00973B38" w:rsidRPr="00D70924" w:rsidRDefault="00973B38" w:rsidP="00973B38">
            <w:pPr>
              <w:rPr>
                <w:rFonts w:cstheme="minorHAnsi"/>
                <w:color w:val="000000"/>
              </w:rPr>
            </w:pPr>
            <w:r w:rsidRPr="00D70924">
              <w:rPr>
                <w:rFonts w:cstheme="minorHAnsi"/>
              </w:rPr>
              <w:t>ΜΠΟΥΚΟΥΒΑΛΑΣ ΑΛΕΞΑΝΔΡΟΣ</w:t>
            </w:r>
          </w:p>
        </w:tc>
        <w:tc>
          <w:tcPr>
            <w:tcW w:w="1269" w:type="dxa"/>
            <w:tcBorders>
              <w:top w:val="nil"/>
              <w:left w:val="nil"/>
              <w:bottom w:val="single" w:sz="4" w:space="0" w:color="auto"/>
              <w:right w:val="single" w:sz="4" w:space="0" w:color="auto"/>
            </w:tcBorders>
            <w:shd w:val="clear" w:color="auto" w:fill="auto"/>
            <w:noWrap/>
            <w:vAlign w:val="bottom"/>
          </w:tcPr>
          <w:p w14:paraId="789CD15A" w14:textId="1DCF1414" w:rsidR="00973B38" w:rsidRPr="00D70924" w:rsidRDefault="00973B38" w:rsidP="00931D76">
            <w:pPr>
              <w:jc w:val="right"/>
              <w:rPr>
                <w:rFonts w:cstheme="minorHAnsi"/>
                <w:color w:val="000000"/>
              </w:rPr>
            </w:pPr>
            <w:r w:rsidRPr="00D70924">
              <w:rPr>
                <w:rFonts w:cstheme="minorHAnsi"/>
              </w:rPr>
              <w:t>041936760</w:t>
            </w:r>
          </w:p>
        </w:tc>
        <w:tc>
          <w:tcPr>
            <w:tcW w:w="1966" w:type="dxa"/>
            <w:tcBorders>
              <w:top w:val="nil"/>
              <w:left w:val="nil"/>
              <w:bottom w:val="single" w:sz="4" w:space="0" w:color="auto"/>
              <w:right w:val="single" w:sz="4" w:space="0" w:color="auto"/>
            </w:tcBorders>
            <w:shd w:val="clear" w:color="auto" w:fill="auto"/>
            <w:noWrap/>
            <w:vAlign w:val="bottom"/>
          </w:tcPr>
          <w:p w14:paraId="33185225" w14:textId="7BC2C482" w:rsidR="00973B38" w:rsidRPr="00D70924" w:rsidRDefault="00973B38" w:rsidP="00931D76">
            <w:pPr>
              <w:jc w:val="right"/>
              <w:rPr>
                <w:rFonts w:cstheme="minorHAnsi"/>
                <w:color w:val="000000"/>
              </w:rPr>
            </w:pPr>
            <w:r w:rsidRPr="00D70924">
              <w:rPr>
                <w:rFonts w:cstheme="minorHAnsi"/>
              </w:rPr>
              <w:t>0378Α, 0378Β, 0378Γ/2019</w:t>
            </w:r>
          </w:p>
        </w:tc>
        <w:tc>
          <w:tcPr>
            <w:tcW w:w="2698" w:type="dxa"/>
            <w:tcBorders>
              <w:top w:val="single" w:sz="4" w:space="0" w:color="auto"/>
              <w:left w:val="nil"/>
              <w:bottom w:val="single" w:sz="4" w:space="0" w:color="auto"/>
              <w:right w:val="single" w:sz="4" w:space="0" w:color="auto"/>
            </w:tcBorders>
          </w:tcPr>
          <w:p w14:paraId="4714375F" w14:textId="2D160798" w:rsidR="00973B38" w:rsidRPr="00D70924" w:rsidRDefault="00973B38" w:rsidP="00973B38">
            <w:pPr>
              <w:rPr>
                <w:rFonts w:cstheme="minorHAnsi"/>
                <w:color w:val="000000"/>
              </w:rPr>
            </w:pPr>
            <w:r w:rsidRPr="00D70924">
              <w:rPr>
                <w:rFonts w:cstheme="minorHAnsi"/>
                <w:color w:val="000000"/>
              </w:rPr>
              <w:t>21595032</w:t>
            </w:r>
            <w:r w:rsidR="00F533F4">
              <w:rPr>
                <w:rFonts w:cstheme="minorHAnsi"/>
                <w:color w:val="000000"/>
              </w:rPr>
              <w:t xml:space="preserve">/ΑΠΟ ΔΙΑΦΟΡΑ Τ.Μ </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6D9D20DC" w14:textId="650B17B7" w:rsidR="00973B38" w:rsidRPr="00D70924" w:rsidRDefault="00973B38" w:rsidP="00B94FEB">
            <w:pPr>
              <w:jc w:val="right"/>
              <w:rPr>
                <w:rFonts w:cstheme="minorHAnsi"/>
                <w:color w:val="000000"/>
              </w:rPr>
            </w:pPr>
            <w:r w:rsidRPr="00D70924">
              <w:rPr>
                <w:rFonts w:cstheme="minorHAnsi"/>
              </w:rPr>
              <w:t>1.570,50€</w:t>
            </w:r>
          </w:p>
        </w:tc>
      </w:tr>
      <w:tr w:rsidR="00ED6CFF" w:rsidRPr="00D70924" w14:paraId="1CD4C9DD" w14:textId="77777777" w:rsidTr="00850F92">
        <w:trPr>
          <w:trHeight w:val="464"/>
        </w:trPr>
        <w:tc>
          <w:tcPr>
            <w:tcW w:w="606" w:type="dxa"/>
            <w:tcBorders>
              <w:top w:val="nil"/>
              <w:left w:val="single" w:sz="4" w:space="0" w:color="auto"/>
              <w:bottom w:val="single" w:sz="4" w:space="0" w:color="auto"/>
              <w:right w:val="single" w:sz="4" w:space="0" w:color="auto"/>
            </w:tcBorders>
            <w:shd w:val="clear" w:color="auto" w:fill="auto"/>
            <w:noWrap/>
            <w:vAlign w:val="bottom"/>
          </w:tcPr>
          <w:p w14:paraId="63302439" w14:textId="64902F91" w:rsidR="00973B38" w:rsidRPr="00D70924" w:rsidRDefault="00973B38" w:rsidP="00B94FEB">
            <w:pPr>
              <w:jc w:val="right"/>
              <w:rPr>
                <w:rFonts w:cstheme="minorHAnsi"/>
                <w:color w:val="000000"/>
              </w:rPr>
            </w:pPr>
            <w:r w:rsidRPr="00D70924">
              <w:rPr>
                <w:rFonts w:cstheme="minorHAnsi"/>
                <w:color w:val="000000"/>
              </w:rPr>
              <w:t>6</w:t>
            </w:r>
          </w:p>
        </w:tc>
        <w:tc>
          <w:tcPr>
            <w:tcW w:w="2251" w:type="dxa"/>
            <w:tcBorders>
              <w:top w:val="nil"/>
              <w:left w:val="nil"/>
              <w:bottom w:val="single" w:sz="4" w:space="0" w:color="auto"/>
              <w:right w:val="single" w:sz="4" w:space="0" w:color="auto"/>
            </w:tcBorders>
            <w:shd w:val="clear" w:color="auto" w:fill="auto"/>
            <w:noWrap/>
            <w:vAlign w:val="bottom"/>
          </w:tcPr>
          <w:p w14:paraId="48EA838F" w14:textId="15EF541B" w:rsidR="00973B38" w:rsidRPr="00D70924" w:rsidRDefault="00E405CD" w:rsidP="00973B38">
            <w:pPr>
              <w:rPr>
                <w:rFonts w:cstheme="minorHAnsi"/>
                <w:color w:val="000000"/>
              </w:rPr>
            </w:pPr>
            <w:r>
              <w:rPr>
                <w:rFonts w:cstheme="minorHAnsi"/>
                <w:color w:val="000000"/>
              </w:rPr>
              <w:t>ΒΛΟΤΙΔΗΣ ΛΕΩΝΙΔΑΣ</w:t>
            </w:r>
          </w:p>
        </w:tc>
        <w:tc>
          <w:tcPr>
            <w:tcW w:w="1269" w:type="dxa"/>
            <w:tcBorders>
              <w:top w:val="nil"/>
              <w:left w:val="nil"/>
              <w:bottom w:val="single" w:sz="4" w:space="0" w:color="auto"/>
              <w:right w:val="single" w:sz="4" w:space="0" w:color="auto"/>
            </w:tcBorders>
            <w:shd w:val="clear" w:color="auto" w:fill="auto"/>
            <w:noWrap/>
            <w:vAlign w:val="bottom"/>
          </w:tcPr>
          <w:p w14:paraId="67C5F185" w14:textId="2C41F851" w:rsidR="00973B38" w:rsidRPr="00D70924" w:rsidRDefault="00973B38" w:rsidP="00931D76">
            <w:pPr>
              <w:jc w:val="right"/>
              <w:rPr>
                <w:rFonts w:cstheme="minorHAnsi"/>
                <w:color w:val="000000"/>
              </w:rPr>
            </w:pPr>
            <w:r w:rsidRPr="00D70924">
              <w:rPr>
                <w:rFonts w:cstheme="minorHAnsi"/>
                <w:color w:val="000000"/>
              </w:rPr>
              <w:t>05531596</w:t>
            </w:r>
          </w:p>
        </w:tc>
        <w:tc>
          <w:tcPr>
            <w:tcW w:w="1966" w:type="dxa"/>
            <w:tcBorders>
              <w:top w:val="nil"/>
              <w:left w:val="nil"/>
              <w:bottom w:val="single" w:sz="4" w:space="0" w:color="auto"/>
              <w:right w:val="single" w:sz="4" w:space="0" w:color="auto"/>
            </w:tcBorders>
            <w:shd w:val="clear" w:color="auto" w:fill="auto"/>
            <w:noWrap/>
            <w:vAlign w:val="bottom"/>
          </w:tcPr>
          <w:p w14:paraId="2FCF5CB9" w14:textId="79F9B3D9" w:rsidR="00973B38" w:rsidRPr="00D70924" w:rsidRDefault="00973B38" w:rsidP="00931D76">
            <w:pPr>
              <w:jc w:val="right"/>
              <w:rPr>
                <w:rFonts w:cstheme="minorHAnsi"/>
                <w:color w:val="000000"/>
              </w:rPr>
            </w:pPr>
            <w:r w:rsidRPr="00D70924">
              <w:rPr>
                <w:rFonts w:cstheme="minorHAnsi"/>
                <w:color w:val="000000"/>
              </w:rPr>
              <w:t>0324/2019</w:t>
            </w:r>
          </w:p>
        </w:tc>
        <w:tc>
          <w:tcPr>
            <w:tcW w:w="2698" w:type="dxa"/>
            <w:tcBorders>
              <w:top w:val="single" w:sz="4" w:space="0" w:color="auto"/>
              <w:left w:val="nil"/>
              <w:bottom w:val="single" w:sz="4" w:space="0" w:color="auto"/>
              <w:right w:val="single" w:sz="4" w:space="0" w:color="auto"/>
            </w:tcBorders>
          </w:tcPr>
          <w:p w14:paraId="41250424" w14:textId="06A34263" w:rsidR="00973B38" w:rsidRPr="00D70924" w:rsidRDefault="00973B38" w:rsidP="00973B38">
            <w:pPr>
              <w:rPr>
                <w:rFonts w:cstheme="minorHAnsi"/>
                <w:color w:val="000000"/>
              </w:rPr>
            </w:pPr>
            <w:r w:rsidRPr="00D70924">
              <w:rPr>
                <w:rFonts w:cstheme="minorHAnsi"/>
                <w:color w:val="000000"/>
              </w:rPr>
              <w:t>21630599</w:t>
            </w:r>
            <w:r w:rsidR="00F533F4">
              <w:rPr>
                <w:rFonts w:cstheme="minorHAnsi"/>
                <w:color w:val="000000"/>
              </w:rPr>
              <w:t>/ ΔΙΑΦΟΡΑ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441CB83D" w14:textId="7599C369" w:rsidR="00973B38" w:rsidRPr="00D70924" w:rsidRDefault="00973B38" w:rsidP="00B94FEB">
            <w:pPr>
              <w:jc w:val="right"/>
              <w:rPr>
                <w:rFonts w:cstheme="minorHAnsi"/>
                <w:color w:val="000000"/>
              </w:rPr>
            </w:pPr>
            <w:r w:rsidRPr="00D70924">
              <w:rPr>
                <w:rFonts w:cstheme="minorHAnsi"/>
                <w:color w:val="000000"/>
              </w:rPr>
              <w:t>1.430,99€</w:t>
            </w:r>
          </w:p>
        </w:tc>
      </w:tr>
      <w:tr w:rsidR="00ED6CFF" w:rsidRPr="00D70924" w14:paraId="6B70F6EA" w14:textId="77777777" w:rsidTr="00850F92">
        <w:trPr>
          <w:trHeight w:val="417"/>
        </w:trPr>
        <w:tc>
          <w:tcPr>
            <w:tcW w:w="606" w:type="dxa"/>
            <w:tcBorders>
              <w:top w:val="nil"/>
              <w:left w:val="single" w:sz="4" w:space="0" w:color="auto"/>
              <w:bottom w:val="single" w:sz="4" w:space="0" w:color="auto"/>
              <w:right w:val="single" w:sz="4" w:space="0" w:color="auto"/>
            </w:tcBorders>
            <w:shd w:val="clear" w:color="auto" w:fill="auto"/>
            <w:noWrap/>
            <w:vAlign w:val="bottom"/>
          </w:tcPr>
          <w:p w14:paraId="65BFBDA9" w14:textId="0A7DBD8C" w:rsidR="00973B38" w:rsidRPr="00D70924" w:rsidRDefault="00973B38" w:rsidP="00B94FEB">
            <w:pPr>
              <w:jc w:val="right"/>
              <w:rPr>
                <w:rFonts w:cstheme="minorHAnsi"/>
                <w:color w:val="000000"/>
              </w:rPr>
            </w:pPr>
            <w:r w:rsidRPr="00D70924">
              <w:rPr>
                <w:rFonts w:cstheme="minorHAnsi"/>
                <w:color w:val="000000"/>
              </w:rPr>
              <w:t>7</w:t>
            </w:r>
          </w:p>
        </w:tc>
        <w:tc>
          <w:tcPr>
            <w:tcW w:w="2251" w:type="dxa"/>
            <w:tcBorders>
              <w:top w:val="nil"/>
              <w:left w:val="nil"/>
              <w:bottom w:val="single" w:sz="4" w:space="0" w:color="auto"/>
              <w:right w:val="single" w:sz="4" w:space="0" w:color="auto"/>
            </w:tcBorders>
            <w:shd w:val="clear" w:color="auto" w:fill="auto"/>
            <w:noWrap/>
            <w:vAlign w:val="bottom"/>
          </w:tcPr>
          <w:p w14:paraId="07DBEAC5" w14:textId="550A06CA" w:rsidR="00973B38" w:rsidRPr="00D70924" w:rsidRDefault="00860629" w:rsidP="00973B38">
            <w:pPr>
              <w:rPr>
                <w:rFonts w:cstheme="minorHAnsi"/>
                <w:color w:val="000000"/>
              </w:rPr>
            </w:pPr>
            <w:r>
              <w:rPr>
                <w:rFonts w:cstheme="minorHAnsi"/>
                <w:color w:val="000000"/>
              </w:rPr>
              <w:t>ΜΠΟΥΚΟΒΑΛΑΣ ΖΗΣΗΣ</w:t>
            </w:r>
          </w:p>
        </w:tc>
        <w:tc>
          <w:tcPr>
            <w:tcW w:w="1269" w:type="dxa"/>
            <w:tcBorders>
              <w:top w:val="nil"/>
              <w:left w:val="nil"/>
              <w:bottom w:val="single" w:sz="4" w:space="0" w:color="auto"/>
              <w:right w:val="single" w:sz="4" w:space="0" w:color="auto"/>
            </w:tcBorders>
            <w:shd w:val="clear" w:color="auto" w:fill="auto"/>
            <w:noWrap/>
            <w:vAlign w:val="bottom"/>
          </w:tcPr>
          <w:p w14:paraId="1ACA2A09" w14:textId="79E005FA" w:rsidR="00973B38" w:rsidRPr="00D70924" w:rsidRDefault="00973B38" w:rsidP="00931D76">
            <w:pPr>
              <w:jc w:val="right"/>
              <w:rPr>
                <w:rFonts w:cstheme="minorHAnsi"/>
                <w:color w:val="000000"/>
              </w:rPr>
            </w:pPr>
            <w:r w:rsidRPr="00D70924">
              <w:rPr>
                <w:rFonts w:cstheme="minorHAnsi"/>
                <w:color w:val="000000"/>
              </w:rPr>
              <w:t>024001918</w:t>
            </w:r>
          </w:p>
        </w:tc>
        <w:tc>
          <w:tcPr>
            <w:tcW w:w="1966" w:type="dxa"/>
            <w:tcBorders>
              <w:top w:val="nil"/>
              <w:left w:val="nil"/>
              <w:bottom w:val="single" w:sz="4" w:space="0" w:color="auto"/>
              <w:right w:val="single" w:sz="4" w:space="0" w:color="auto"/>
            </w:tcBorders>
            <w:shd w:val="clear" w:color="auto" w:fill="auto"/>
            <w:noWrap/>
            <w:vAlign w:val="bottom"/>
          </w:tcPr>
          <w:p w14:paraId="58BB6406" w14:textId="7B757926" w:rsidR="00973B38" w:rsidRPr="00D70924" w:rsidRDefault="00973B38" w:rsidP="00931D76">
            <w:pPr>
              <w:jc w:val="right"/>
              <w:rPr>
                <w:rFonts w:cstheme="minorHAnsi"/>
                <w:color w:val="000000"/>
              </w:rPr>
            </w:pPr>
            <w:r w:rsidRPr="00D70924">
              <w:rPr>
                <w:rFonts w:cstheme="minorHAnsi"/>
              </w:rPr>
              <w:t>0378Α, 0378Β, 0378Γ/2019</w:t>
            </w:r>
            <w:r w:rsidRPr="00D70924">
              <w:rPr>
                <w:rFonts w:cstheme="minorHAnsi"/>
                <w:lang w:val="en-US"/>
              </w:rPr>
              <w:t xml:space="preserve"> </w:t>
            </w:r>
          </w:p>
        </w:tc>
        <w:tc>
          <w:tcPr>
            <w:tcW w:w="2698" w:type="dxa"/>
            <w:tcBorders>
              <w:top w:val="single" w:sz="4" w:space="0" w:color="auto"/>
              <w:left w:val="nil"/>
              <w:bottom w:val="single" w:sz="4" w:space="0" w:color="auto"/>
              <w:right w:val="single" w:sz="4" w:space="0" w:color="auto"/>
            </w:tcBorders>
          </w:tcPr>
          <w:p w14:paraId="27F92255" w14:textId="557F7893" w:rsidR="00973B38" w:rsidRPr="00F533F4" w:rsidRDefault="00973B38" w:rsidP="00973B38">
            <w:pPr>
              <w:rPr>
                <w:rFonts w:cstheme="minorHAnsi"/>
                <w:color w:val="000000"/>
              </w:rPr>
            </w:pPr>
            <w:r w:rsidRPr="00D70924">
              <w:rPr>
                <w:rFonts w:cstheme="minorHAnsi"/>
                <w:color w:val="000000"/>
                <w:lang w:val="en-US"/>
              </w:rPr>
              <w:t>21595032</w:t>
            </w:r>
            <w:r w:rsidR="00F533F4">
              <w:rPr>
                <w:rFonts w:cstheme="minorHAnsi"/>
                <w:color w:val="000000"/>
              </w:rPr>
              <w:t>/ ΑΠΟ ΔΙΑΦΟΡΑ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1BA6DCCA" w14:textId="3F69D6C9" w:rsidR="00973B38" w:rsidRPr="00D70924" w:rsidRDefault="00973B38" w:rsidP="00B94FEB">
            <w:pPr>
              <w:jc w:val="right"/>
              <w:rPr>
                <w:rFonts w:cstheme="minorHAnsi"/>
                <w:color w:val="000000"/>
              </w:rPr>
            </w:pPr>
            <w:r w:rsidRPr="00D70924">
              <w:rPr>
                <w:rFonts w:cstheme="minorHAnsi"/>
              </w:rPr>
              <w:t>1</w:t>
            </w:r>
            <w:r w:rsidR="0031435B">
              <w:rPr>
                <w:rFonts w:cstheme="minorHAnsi"/>
              </w:rPr>
              <w:t>.</w:t>
            </w:r>
            <w:r w:rsidRPr="00D70924">
              <w:rPr>
                <w:rFonts w:cstheme="minorHAnsi"/>
              </w:rPr>
              <w:t>570,50€</w:t>
            </w:r>
          </w:p>
        </w:tc>
      </w:tr>
      <w:tr w:rsidR="00ED6CFF" w:rsidRPr="00D70924" w14:paraId="680186D9" w14:textId="77777777" w:rsidTr="00850F92">
        <w:trPr>
          <w:trHeight w:val="60"/>
        </w:trPr>
        <w:tc>
          <w:tcPr>
            <w:tcW w:w="606" w:type="dxa"/>
            <w:tcBorders>
              <w:top w:val="nil"/>
              <w:left w:val="single" w:sz="4" w:space="0" w:color="auto"/>
              <w:bottom w:val="single" w:sz="4" w:space="0" w:color="auto"/>
              <w:right w:val="single" w:sz="4" w:space="0" w:color="auto"/>
            </w:tcBorders>
            <w:shd w:val="clear" w:color="auto" w:fill="auto"/>
            <w:noWrap/>
            <w:vAlign w:val="bottom"/>
          </w:tcPr>
          <w:p w14:paraId="1CFAE4D4" w14:textId="14DD5E9B" w:rsidR="00973B38" w:rsidRPr="00D70924" w:rsidRDefault="00973B38" w:rsidP="00B94FEB">
            <w:pPr>
              <w:jc w:val="right"/>
              <w:rPr>
                <w:rFonts w:cstheme="minorHAnsi"/>
                <w:color w:val="000000"/>
              </w:rPr>
            </w:pPr>
            <w:r w:rsidRPr="00D70924">
              <w:rPr>
                <w:rFonts w:cstheme="minorHAnsi"/>
                <w:color w:val="000000"/>
              </w:rPr>
              <w:t>8</w:t>
            </w:r>
          </w:p>
        </w:tc>
        <w:tc>
          <w:tcPr>
            <w:tcW w:w="2251" w:type="dxa"/>
            <w:tcBorders>
              <w:top w:val="nil"/>
              <w:left w:val="nil"/>
              <w:bottom w:val="single" w:sz="4" w:space="0" w:color="auto"/>
              <w:right w:val="single" w:sz="4" w:space="0" w:color="auto"/>
            </w:tcBorders>
            <w:shd w:val="clear" w:color="auto" w:fill="auto"/>
            <w:noWrap/>
            <w:vAlign w:val="bottom"/>
          </w:tcPr>
          <w:p w14:paraId="6029685D" w14:textId="627D8417" w:rsidR="00973B38" w:rsidRPr="00D70924" w:rsidRDefault="00860629" w:rsidP="00973B38">
            <w:pPr>
              <w:rPr>
                <w:rFonts w:cstheme="minorHAnsi"/>
                <w:color w:val="000000"/>
              </w:rPr>
            </w:pPr>
            <w:r>
              <w:rPr>
                <w:rFonts w:cstheme="minorHAnsi"/>
                <w:color w:val="000000"/>
              </w:rPr>
              <w:t xml:space="preserve">ΓΙΑΝΝΑΚΑΣ ΓΕΩΡΓΙΟΣ </w:t>
            </w:r>
          </w:p>
        </w:tc>
        <w:tc>
          <w:tcPr>
            <w:tcW w:w="1269" w:type="dxa"/>
            <w:tcBorders>
              <w:top w:val="nil"/>
              <w:left w:val="nil"/>
              <w:bottom w:val="single" w:sz="4" w:space="0" w:color="auto"/>
              <w:right w:val="single" w:sz="4" w:space="0" w:color="auto"/>
            </w:tcBorders>
            <w:shd w:val="clear" w:color="auto" w:fill="auto"/>
            <w:noWrap/>
            <w:vAlign w:val="bottom"/>
          </w:tcPr>
          <w:p w14:paraId="2F959F56" w14:textId="22523DC2" w:rsidR="00973B38" w:rsidRPr="00D70924" w:rsidRDefault="00973B38" w:rsidP="00931D76">
            <w:pPr>
              <w:jc w:val="right"/>
              <w:rPr>
                <w:rFonts w:cstheme="minorHAnsi"/>
                <w:color w:val="000000"/>
              </w:rPr>
            </w:pPr>
            <w:r w:rsidRPr="00D70924">
              <w:rPr>
                <w:rFonts w:cstheme="minorHAnsi"/>
                <w:color w:val="000000"/>
              </w:rPr>
              <w:t>014196408</w:t>
            </w:r>
          </w:p>
        </w:tc>
        <w:tc>
          <w:tcPr>
            <w:tcW w:w="1966" w:type="dxa"/>
            <w:tcBorders>
              <w:top w:val="nil"/>
              <w:left w:val="nil"/>
              <w:bottom w:val="single" w:sz="4" w:space="0" w:color="auto"/>
              <w:right w:val="single" w:sz="4" w:space="0" w:color="auto"/>
            </w:tcBorders>
            <w:shd w:val="clear" w:color="auto" w:fill="auto"/>
            <w:noWrap/>
            <w:vAlign w:val="bottom"/>
          </w:tcPr>
          <w:p w14:paraId="1A0E8122" w14:textId="64B5A79B" w:rsidR="00973B38" w:rsidRPr="00D70924" w:rsidRDefault="00973B38" w:rsidP="00931D76">
            <w:pPr>
              <w:jc w:val="right"/>
              <w:rPr>
                <w:rFonts w:cstheme="minorHAnsi"/>
                <w:color w:val="000000"/>
              </w:rPr>
            </w:pPr>
            <w:r w:rsidRPr="00D70924">
              <w:rPr>
                <w:rFonts w:cstheme="minorHAnsi"/>
                <w:color w:val="000000"/>
              </w:rPr>
              <w:t>0396Β/2019, 0396Γ/2019</w:t>
            </w:r>
          </w:p>
        </w:tc>
        <w:tc>
          <w:tcPr>
            <w:tcW w:w="2698" w:type="dxa"/>
            <w:tcBorders>
              <w:top w:val="single" w:sz="4" w:space="0" w:color="auto"/>
              <w:left w:val="nil"/>
              <w:bottom w:val="single" w:sz="4" w:space="0" w:color="auto"/>
              <w:right w:val="single" w:sz="4" w:space="0" w:color="auto"/>
            </w:tcBorders>
          </w:tcPr>
          <w:p w14:paraId="397CB57E" w14:textId="33A44E12" w:rsidR="00973B38" w:rsidRPr="00D70924" w:rsidRDefault="00973B38" w:rsidP="00973B38">
            <w:pPr>
              <w:rPr>
                <w:rFonts w:cstheme="minorHAnsi"/>
                <w:color w:val="000000"/>
              </w:rPr>
            </w:pPr>
            <w:r w:rsidRPr="00D70924">
              <w:rPr>
                <w:rFonts w:cstheme="minorHAnsi"/>
                <w:color w:val="000000"/>
              </w:rPr>
              <w:t>21758696</w:t>
            </w:r>
            <w:r w:rsidR="00C26B1A">
              <w:rPr>
                <w:rFonts w:cstheme="minorHAnsi"/>
                <w:color w:val="000000"/>
              </w:rPr>
              <w:t xml:space="preserve">/ </w:t>
            </w:r>
            <w:r w:rsidR="00574A5A">
              <w:rPr>
                <w:rFonts w:cstheme="minorHAnsi"/>
                <w:color w:val="000000"/>
              </w:rPr>
              <w:t>ΑΠΟ ΔΙΑΦΟΡΑ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004B68D6" w14:textId="0CE1F496" w:rsidR="00973B38" w:rsidRPr="00D70924" w:rsidRDefault="00973B38" w:rsidP="00B94FEB">
            <w:pPr>
              <w:jc w:val="right"/>
              <w:rPr>
                <w:rFonts w:cstheme="minorHAnsi"/>
                <w:color w:val="000000"/>
              </w:rPr>
            </w:pPr>
            <w:r w:rsidRPr="00D70924">
              <w:rPr>
                <w:rFonts w:cstheme="minorHAnsi"/>
                <w:color w:val="000000"/>
              </w:rPr>
              <w:t>232,74€</w:t>
            </w:r>
          </w:p>
        </w:tc>
      </w:tr>
      <w:tr w:rsidR="00ED6CFF" w:rsidRPr="00D70924" w14:paraId="23B06288" w14:textId="77777777" w:rsidTr="00850F92">
        <w:trPr>
          <w:trHeight w:val="458"/>
        </w:trPr>
        <w:tc>
          <w:tcPr>
            <w:tcW w:w="606" w:type="dxa"/>
            <w:tcBorders>
              <w:top w:val="nil"/>
              <w:left w:val="single" w:sz="4" w:space="0" w:color="auto"/>
              <w:bottom w:val="single" w:sz="4" w:space="0" w:color="auto"/>
              <w:right w:val="single" w:sz="4" w:space="0" w:color="auto"/>
            </w:tcBorders>
            <w:shd w:val="clear" w:color="auto" w:fill="auto"/>
            <w:noWrap/>
            <w:vAlign w:val="bottom"/>
          </w:tcPr>
          <w:p w14:paraId="4F84D523" w14:textId="0B83235F" w:rsidR="00973B38" w:rsidRPr="00D70924" w:rsidRDefault="00973B38" w:rsidP="00B94FEB">
            <w:pPr>
              <w:jc w:val="right"/>
              <w:rPr>
                <w:rFonts w:cstheme="minorHAnsi"/>
                <w:color w:val="000000"/>
              </w:rPr>
            </w:pPr>
            <w:r w:rsidRPr="00D70924">
              <w:rPr>
                <w:rFonts w:cstheme="minorHAnsi"/>
                <w:color w:val="000000"/>
              </w:rPr>
              <w:t>9</w:t>
            </w:r>
          </w:p>
        </w:tc>
        <w:tc>
          <w:tcPr>
            <w:tcW w:w="2251" w:type="dxa"/>
            <w:tcBorders>
              <w:top w:val="nil"/>
              <w:left w:val="nil"/>
              <w:bottom w:val="single" w:sz="4" w:space="0" w:color="auto"/>
              <w:right w:val="single" w:sz="4" w:space="0" w:color="auto"/>
            </w:tcBorders>
            <w:shd w:val="clear" w:color="auto" w:fill="auto"/>
            <w:noWrap/>
            <w:vAlign w:val="bottom"/>
          </w:tcPr>
          <w:p w14:paraId="35F17A4E" w14:textId="0E2C3F6A" w:rsidR="00973B38" w:rsidRPr="00D70924" w:rsidRDefault="00860629" w:rsidP="00973B38">
            <w:pPr>
              <w:rPr>
                <w:rFonts w:cstheme="minorHAnsi"/>
                <w:color w:val="000000"/>
              </w:rPr>
            </w:pPr>
            <w:r>
              <w:rPr>
                <w:rFonts w:cstheme="minorHAnsi"/>
                <w:color w:val="000000"/>
              </w:rPr>
              <w:t xml:space="preserve">ΙΟΡΔΑΝΟΓΛΟΥ ΕΥΑΤΡΑΤΙΟΣ </w:t>
            </w:r>
          </w:p>
        </w:tc>
        <w:tc>
          <w:tcPr>
            <w:tcW w:w="1269" w:type="dxa"/>
            <w:tcBorders>
              <w:top w:val="nil"/>
              <w:left w:val="nil"/>
              <w:bottom w:val="single" w:sz="4" w:space="0" w:color="auto"/>
              <w:right w:val="single" w:sz="4" w:space="0" w:color="auto"/>
            </w:tcBorders>
            <w:shd w:val="clear" w:color="auto" w:fill="auto"/>
            <w:noWrap/>
            <w:vAlign w:val="bottom"/>
          </w:tcPr>
          <w:p w14:paraId="0BEDCCF8" w14:textId="481811B8" w:rsidR="00973B38" w:rsidRPr="00D70924" w:rsidRDefault="00973B38" w:rsidP="00931D76">
            <w:pPr>
              <w:jc w:val="right"/>
              <w:rPr>
                <w:rFonts w:cstheme="minorHAnsi"/>
                <w:color w:val="000000"/>
              </w:rPr>
            </w:pPr>
            <w:r w:rsidRPr="00D70924">
              <w:rPr>
                <w:rFonts w:cstheme="minorHAnsi"/>
                <w:color w:val="000000"/>
              </w:rPr>
              <w:t>022651169</w:t>
            </w:r>
          </w:p>
        </w:tc>
        <w:tc>
          <w:tcPr>
            <w:tcW w:w="1966" w:type="dxa"/>
            <w:tcBorders>
              <w:top w:val="nil"/>
              <w:left w:val="nil"/>
              <w:bottom w:val="single" w:sz="4" w:space="0" w:color="auto"/>
              <w:right w:val="single" w:sz="4" w:space="0" w:color="auto"/>
            </w:tcBorders>
            <w:shd w:val="clear" w:color="auto" w:fill="auto"/>
            <w:noWrap/>
            <w:vAlign w:val="bottom"/>
          </w:tcPr>
          <w:p w14:paraId="3CDCF646" w14:textId="27EBC871" w:rsidR="00973B38" w:rsidRPr="00D70924" w:rsidRDefault="00973B38" w:rsidP="00931D76">
            <w:pPr>
              <w:jc w:val="right"/>
              <w:rPr>
                <w:rFonts w:cstheme="minorHAnsi"/>
                <w:color w:val="000000"/>
              </w:rPr>
            </w:pPr>
            <w:r w:rsidRPr="00D70924">
              <w:rPr>
                <w:rFonts w:cstheme="minorHAnsi"/>
                <w:color w:val="000000"/>
              </w:rPr>
              <w:t>0190/2019</w:t>
            </w:r>
          </w:p>
        </w:tc>
        <w:tc>
          <w:tcPr>
            <w:tcW w:w="2698" w:type="dxa"/>
            <w:tcBorders>
              <w:top w:val="single" w:sz="4" w:space="0" w:color="auto"/>
              <w:left w:val="nil"/>
              <w:bottom w:val="single" w:sz="4" w:space="0" w:color="auto"/>
              <w:right w:val="single" w:sz="4" w:space="0" w:color="auto"/>
            </w:tcBorders>
          </w:tcPr>
          <w:p w14:paraId="03E0AD68" w14:textId="3D4D33C1" w:rsidR="00973B38" w:rsidRPr="00D70924" w:rsidRDefault="00973B38" w:rsidP="00973B38">
            <w:pPr>
              <w:rPr>
                <w:rFonts w:cstheme="minorHAnsi"/>
                <w:color w:val="000000"/>
              </w:rPr>
            </w:pPr>
            <w:r w:rsidRPr="00D70924">
              <w:rPr>
                <w:rFonts w:cstheme="minorHAnsi"/>
                <w:color w:val="000000"/>
              </w:rPr>
              <w:t>ΜΗ ΗΛΕ/ΝΟ</w:t>
            </w:r>
            <w:r w:rsidR="00574A5A">
              <w:rPr>
                <w:rFonts w:cstheme="minorHAnsi"/>
                <w:color w:val="000000"/>
              </w:rPr>
              <w:t>/ ΑΠΟ ΔΙΑΦΟΡΑ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5D691751" w14:textId="5370DE55" w:rsidR="00973B38" w:rsidRPr="00D70924" w:rsidRDefault="00973B38" w:rsidP="00B94FEB">
            <w:pPr>
              <w:jc w:val="right"/>
              <w:rPr>
                <w:rFonts w:cstheme="minorHAnsi"/>
                <w:color w:val="000000"/>
              </w:rPr>
            </w:pPr>
            <w:r w:rsidRPr="00D70924">
              <w:rPr>
                <w:rFonts w:cstheme="minorHAnsi"/>
                <w:color w:val="000000"/>
              </w:rPr>
              <w:t>729,03€</w:t>
            </w:r>
          </w:p>
        </w:tc>
      </w:tr>
      <w:tr w:rsidR="00ED6CFF" w:rsidRPr="00D70924" w14:paraId="7438E31E" w14:textId="77777777" w:rsidTr="00850F92">
        <w:trPr>
          <w:trHeight w:val="78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3584F" w14:textId="6E8783F2" w:rsidR="00973B38" w:rsidRPr="00D70924" w:rsidRDefault="00973B38" w:rsidP="00B94FEB">
            <w:pPr>
              <w:jc w:val="right"/>
              <w:rPr>
                <w:rFonts w:cstheme="minorHAnsi"/>
                <w:color w:val="000000"/>
              </w:rPr>
            </w:pPr>
            <w:r w:rsidRPr="00D70924">
              <w:rPr>
                <w:rFonts w:cstheme="minorHAnsi"/>
                <w:color w:val="000000"/>
              </w:rPr>
              <w:t>10</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FADDC" w14:textId="2C22AF56" w:rsidR="00973B38" w:rsidRPr="00D70924" w:rsidRDefault="00860629" w:rsidP="00973B38">
            <w:pPr>
              <w:rPr>
                <w:rFonts w:cstheme="minorHAnsi"/>
                <w:color w:val="000000"/>
              </w:rPr>
            </w:pPr>
            <w:r>
              <w:rPr>
                <w:rFonts w:cstheme="minorHAnsi"/>
                <w:color w:val="000000"/>
              </w:rPr>
              <w:t>ΑΝΑΣΤΑΣΙΑΔΟΥ ΒΑΣΙΛΙΚΗ</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D9EA0" w14:textId="5E6C9C4E" w:rsidR="00973B38" w:rsidRPr="00D70924" w:rsidRDefault="00973B38" w:rsidP="00931D76">
            <w:pPr>
              <w:jc w:val="right"/>
              <w:rPr>
                <w:rFonts w:cstheme="minorHAnsi"/>
                <w:color w:val="000000"/>
              </w:rPr>
            </w:pPr>
            <w:r w:rsidRPr="00D70924">
              <w:rPr>
                <w:rFonts w:cstheme="minorHAnsi"/>
                <w:color w:val="000000"/>
              </w:rPr>
              <w:t>120686429</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B2177" w14:textId="1B755671" w:rsidR="00973B38" w:rsidRPr="00D70924" w:rsidRDefault="00973B38" w:rsidP="00931D76">
            <w:pPr>
              <w:jc w:val="right"/>
              <w:rPr>
                <w:rFonts w:cstheme="minorHAnsi"/>
                <w:color w:val="000000"/>
              </w:rPr>
            </w:pPr>
            <w:r w:rsidRPr="00D70924">
              <w:rPr>
                <w:rFonts w:cstheme="minorHAnsi"/>
                <w:color w:val="000000"/>
              </w:rPr>
              <w:t>0312Α/2019</w:t>
            </w:r>
          </w:p>
        </w:tc>
        <w:tc>
          <w:tcPr>
            <w:tcW w:w="2698" w:type="dxa"/>
            <w:tcBorders>
              <w:top w:val="single" w:sz="4" w:space="0" w:color="auto"/>
              <w:left w:val="single" w:sz="4" w:space="0" w:color="auto"/>
              <w:bottom w:val="single" w:sz="4" w:space="0" w:color="auto"/>
              <w:right w:val="single" w:sz="4" w:space="0" w:color="auto"/>
            </w:tcBorders>
          </w:tcPr>
          <w:p w14:paraId="4EFF94B1" w14:textId="663F2BEA" w:rsidR="00973B38" w:rsidRPr="00D70924" w:rsidRDefault="00973B38" w:rsidP="00973B38">
            <w:pPr>
              <w:rPr>
                <w:rFonts w:cstheme="minorHAnsi"/>
                <w:color w:val="000000"/>
              </w:rPr>
            </w:pPr>
            <w:r w:rsidRPr="00D70924">
              <w:rPr>
                <w:rFonts w:cstheme="minorHAnsi"/>
                <w:color w:val="000000"/>
              </w:rPr>
              <w:t>21792729</w:t>
            </w:r>
            <w:r w:rsidR="00574A5A">
              <w:rPr>
                <w:rFonts w:cstheme="minorHAnsi"/>
                <w:color w:val="000000"/>
              </w:rPr>
              <w:t xml:space="preserve">/ΔΗΛΩΣΗ Τ.Μ </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82890" w14:textId="2C0E336E" w:rsidR="00973B38" w:rsidRPr="00D70924" w:rsidRDefault="00973B38" w:rsidP="00B94FEB">
            <w:pPr>
              <w:jc w:val="right"/>
              <w:rPr>
                <w:rFonts w:cstheme="minorHAnsi"/>
                <w:color w:val="000000"/>
              </w:rPr>
            </w:pPr>
            <w:r w:rsidRPr="00D70924">
              <w:rPr>
                <w:rFonts w:cstheme="minorHAnsi"/>
                <w:color w:val="000000"/>
              </w:rPr>
              <w:t>624,91€</w:t>
            </w:r>
          </w:p>
        </w:tc>
      </w:tr>
      <w:tr w:rsidR="00ED6CFF" w:rsidRPr="00D70924" w14:paraId="2E9A9DE5" w14:textId="77777777" w:rsidTr="00850F92">
        <w:trPr>
          <w:trHeight w:val="611"/>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E8666" w14:textId="5B9C518C" w:rsidR="00973B38" w:rsidRPr="00D70924" w:rsidRDefault="00973B38" w:rsidP="00B94FEB">
            <w:pPr>
              <w:jc w:val="right"/>
              <w:rPr>
                <w:rFonts w:cstheme="minorHAnsi"/>
                <w:color w:val="000000"/>
              </w:rPr>
            </w:pPr>
            <w:r w:rsidRPr="00D70924">
              <w:rPr>
                <w:rFonts w:cstheme="minorHAnsi"/>
                <w:color w:val="000000"/>
              </w:rPr>
              <w:t>11</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6A356" w14:textId="7D0BFD15" w:rsidR="00973B38" w:rsidRPr="00D70924" w:rsidRDefault="00860629" w:rsidP="00973B38">
            <w:pPr>
              <w:rPr>
                <w:rFonts w:cstheme="minorHAnsi"/>
                <w:color w:val="000000"/>
              </w:rPr>
            </w:pPr>
            <w:r>
              <w:rPr>
                <w:rFonts w:cstheme="minorHAnsi"/>
                <w:color w:val="000000"/>
              </w:rPr>
              <w:t>ΙΑΤΡΟΥ ΑΛΙΚΗ</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5017F" w14:textId="07B53BB9" w:rsidR="00973B38" w:rsidRPr="00D70924" w:rsidRDefault="00973B38" w:rsidP="00931D76">
            <w:pPr>
              <w:jc w:val="right"/>
              <w:rPr>
                <w:rFonts w:cstheme="minorHAnsi"/>
                <w:color w:val="000000"/>
              </w:rPr>
            </w:pPr>
            <w:r w:rsidRPr="00D70924">
              <w:rPr>
                <w:rFonts w:cstheme="minorHAnsi"/>
                <w:color w:val="000000"/>
              </w:rPr>
              <w:t>109779985</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72428" w14:textId="7F81FA26" w:rsidR="00973B38" w:rsidRPr="00D70924" w:rsidRDefault="00973B38" w:rsidP="00931D76">
            <w:pPr>
              <w:jc w:val="right"/>
              <w:rPr>
                <w:rFonts w:cstheme="minorHAnsi"/>
                <w:color w:val="000000"/>
              </w:rPr>
            </w:pPr>
            <w:r w:rsidRPr="00D70924">
              <w:rPr>
                <w:rFonts w:cstheme="minorHAnsi"/>
                <w:color w:val="000000"/>
              </w:rPr>
              <w:t>0208Α/2018</w:t>
            </w:r>
          </w:p>
        </w:tc>
        <w:tc>
          <w:tcPr>
            <w:tcW w:w="2698" w:type="dxa"/>
            <w:tcBorders>
              <w:top w:val="single" w:sz="4" w:space="0" w:color="auto"/>
              <w:left w:val="single" w:sz="4" w:space="0" w:color="auto"/>
              <w:bottom w:val="single" w:sz="4" w:space="0" w:color="auto"/>
              <w:right w:val="single" w:sz="4" w:space="0" w:color="auto"/>
            </w:tcBorders>
          </w:tcPr>
          <w:p w14:paraId="5AC2BCCA" w14:textId="1D7D5596" w:rsidR="00973B38" w:rsidRPr="00D70924" w:rsidRDefault="00973B38" w:rsidP="00973B38">
            <w:pPr>
              <w:rPr>
                <w:rFonts w:cstheme="minorHAnsi"/>
                <w:color w:val="000000"/>
              </w:rPr>
            </w:pPr>
            <w:r w:rsidRPr="00D70924">
              <w:rPr>
                <w:rFonts w:cstheme="minorHAnsi"/>
                <w:color w:val="000000"/>
              </w:rPr>
              <w:t>21684242</w:t>
            </w:r>
            <w:r w:rsidR="00574A5A">
              <w:rPr>
                <w:rFonts w:cstheme="minorHAnsi"/>
                <w:color w:val="000000"/>
              </w:rPr>
              <w:t>/ ΑΠΟ ΔΙΑΦΟΡΑ Τ.Μ</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17C4D" w14:textId="37D7C08E" w:rsidR="00973B38" w:rsidRPr="00D70924" w:rsidRDefault="00973B38" w:rsidP="00B94FEB">
            <w:pPr>
              <w:jc w:val="right"/>
              <w:rPr>
                <w:rFonts w:cstheme="minorHAnsi"/>
                <w:color w:val="000000"/>
              </w:rPr>
            </w:pPr>
            <w:r w:rsidRPr="00D70924">
              <w:rPr>
                <w:rFonts w:cstheme="minorHAnsi"/>
                <w:color w:val="000000"/>
              </w:rPr>
              <w:t>102,56€</w:t>
            </w:r>
          </w:p>
        </w:tc>
      </w:tr>
      <w:tr w:rsidR="00ED6CFF" w:rsidRPr="00D70924" w14:paraId="1752F538" w14:textId="77777777" w:rsidTr="00850F92">
        <w:trPr>
          <w:trHeight w:val="102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32E56" w14:textId="3FFC6700" w:rsidR="00973B38" w:rsidRPr="00D70924" w:rsidRDefault="00973B38" w:rsidP="00B94FEB">
            <w:pPr>
              <w:jc w:val="right"/>
              <w:rPr>
                <w:rFonts w:cstheme="minorHAnsi"/>
                <w:color w:val="000000"/>
              </w:rPr>
            </w:pPr>
            <w:r w:rsidRPr="00D70924">
              <w:rPr>
                <w:rFonts w:cstheme="minorHAnsi"/>
                <w:color w:val="000000"/>
              </w:rPr>
              <w:lastRenderedPageBreak/>
              <w:t>12</w:t>
            </w:r>
          </w:p>
        </w:tc>
        <w:tc>
          <w:tcPr>
            <w:tcW w:w="2251" w:type="dxa"/>
            <w:tcBorders>
              <w:top w:val="single" w:sz="4" w:space="0" w:color="auto"/>
              <w:left w:val="nil"/>
              <w:bottom w:val="single" w:sz="4" w:space="0" w:color="auto"/>
              <w:right w:val="single" w:sz="4" w:space="0" w:color="auto"/>
            </w:tcBorders>
            <w:shd w:val="clear" w:color="auto" w:fill="auto"/>
            <w:noWrap/>
            <w:vAlign w:val="bottom"/>
          </w:tcPr>
          <w:p w14:paraId="0C4540F5" w14:textId="7167AB06" w:rsidR="00973B38" w:rsidRPr="00D70924" w:rsidRDefault="00860629" w:rsidP="00973B38">
            <w:pPr>
              <w:rPr>
                <w:rFonts w:cstheme="minorHAnsi"/>
                <w:color w:val="000000"/>
              </w:rPr>
            </w:pPr>
            <w:r>
              <w:rPr>
                <w:rFonts w:cstheme="minorHAnsi"/>
                <w:color w:val="000000"/>
              </w:rPr>
              <w:t>ΣΚΑΡΛΑΤΟΣ ΕΥΣΤΑΘΙΟΣ</w:t>
            </w:r>
          </w:p>
        </w:tc>
        <w:tc>
          <w:tcPr>
            <w:tcW w:w="1269" w:type="dxa"/>
            <w:tcBorders>
              <w:top w:val="single" w:sz="4" w:space="0" w:color="auto"/>
              <w:left w:val="nil"/>
              <w:bottom w:val="single" w:sz="4" w:space="0" w:color="auto"/>
              <w:right w:val="single" w:sz="4" w:space="0" w:color="auto"/>
            </w:tcBorders>
            <w:shd w:val="clear" w:color="auto" w:fill="auto"/>
            <w:noWrap/>
            <w:vAlign w:val="bottom"/>
          </w:tcPr>
          <w:p w14:paraId="57D9B4D2" w14:textId="4EC0E473" w:rsidR="00973B38" w:rsidRPr="00D70924" w:rsidRDefault="00973B38" w:rsidP="00931D76">
            <w:pPr>
              <w:jc w:val="right"/>
              <w:rPr>
                <w:rFonts w:cstheme="minorHAnsi"/>
                <w:color w:val="000000"/>
              </w:rPr>
            </w:pPr>
            <w:r w:rsidRPr="00D70924">
              <w:rPr>
                <w:rFonts w:cstheme="minorHAnsi"/>
                <w:color w:val="000000"/>
              </w:rPr>
              <w:t>025081021</w:t>
            </w:r>
          </w:p>
        </w:tc>
        <w:tc>
          <w:tcPr>
            <w:tcW w:w="1966" w:type="dxa"/>
            <w:tcBorders>
              <w:top w:val="single" w:sz="4" w:space="0" w:color="auto"/>
              <w:left w:val="nil"/>
              <w:bottom w:val="single" w:sz="4" w:space="0" w:color="auto"/>
              <w:right w:val="single" w:sz="4" w:space="0" w:color="auto"/>
            </w:tcBorders>
            <w:shd w:val="clear" w:color="auto" w:fill="auto"/>
            <w:noWrap/>
            <w:vAlign w:val="bottom"/>
          </w:tcPr>
          <w:p w14:paraId="55FABC02" w14:textId="3866807C" w:rsidR="00973B38" w:rsidRPr="00D70924" w:rsidRDefault="00973B38" w:rsidP="00931D76">
            <w:pPr>
              <w:jc w:val="right"/>
              <w:rPr>
                <w:rFonts w:cstheme="minorHAnsi"/>
                <w:color w:val="000000"/>
              </w:rPr>
            </w:pPr>
            <w:r w:rsidRPr="00D70924">
              <w:rPr>
                <w:rFonts w:cstheme="minorHAnsi"/>
                <w:color w:val="000000"/>
              </w:rPr>
              <w:t>0208Α/2018</w:t>
            </w:r>
          </w:p>
        </w:tc>
        <w:tc>
          <w:tcPr>
            <w:tcW w:w="2698" w:type="dxa"/>
            <w:tcBorders>
              <w:top w:val="single" w:sz="4" w:space="0" w:color="auto"/>
              <w:left w:val="nil"/>
              <w:bottom w:val="single" w:sz="4" w:space="0" w:color="auto"/>
              <w:right w:val="single" w:sz="4" w:space="0" w:color="auto"/>
            </w:tcBorders>
          </w:tcPr>
          <w:p w14:paraId="0F0B8779" w14:textId="65F2E22E" w:rsidR="00973B38" w:rsidRPr="00D70924" w:rsidRDefault="00973B38" w:rsidP="00973B38">
            <w:pPr>
              <w:rPr>
                <w:rFonts w:cstheme="minorHAnsi"/>
                <w:color w:val="000000"/>
              </w:rPr>
            </w:pPr>
            <w:r w:rsidRPr="00D70924">
              <w:rPr>
                <w:rFonts w:cstheme="minorHAnsi"/>
                <w:color w:val="000000"/>
              </w:rPr>
              <w:t>21684242</w:t>
            </w:r>
            <w:r w:rsidR="00574A5A">
              <w:rPr>
                <w:rFonts w:cstheme="minorHAnsi"/>
                <w:color w:val="000000"/>
              </w:rPr>
              <w:t>/ ΑΠΟ ΔΙΑΦΟΡΑ Τ.Μ</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8F244" w14:textId="6B02C6E6" w:rsidR="00973B38" w:rsidRPr="00D70924" w:rsidRDefault="00973B38" w:rsidP="00B94FEB">
            <w:pPr>
              <w:jc w:val="right"/>
              <w:rPr>
                <w:rFonts w:cstheme="minorHAnsi"/>
                <w:color w:val="000000"/>
              </w:rPr>
            </w:pPr>
            <w:r w:rsidRPr="00D70924">
              <w:rPr>
                <w:rFonts w:cstheme="minorHAnsi"/>
                <w:color w:val="000000"/>
              </w:rPr>
              <w:t>102,56€</w:t>
            </w:r>
          </w:p>
        </w:tc>
      </w:tr>
      <w:tr w:rsidR="00ED6CFF" w:rsidRPr="00D70924" w14:paraId="1ECB9124" w14:textId="77777777" w:rsidTr="00850F92">
        <w:trPr>
          <w:trHeight w:val="640"/>
        </w:trPr>
        <w:tc>
          <w:tcPr>
            <w:tcW w:w="606" w:type="dxa"/>
            <w:tcBorders>
              <w:top w:val="nil"/>
              <w:left w:val="single" w:sz="4" w:space="0" w:color="auto"/>
              <w:bottom w:val="single" w:sz="4" w:space="0" w:color="auto"/>
              <w:right w:val="single" w:sz="4" w:space="0" w:color="auto"/>
            </w:tcBorders>
            <w:shd w:val="clear" w:color="auto" w:fill="auto"/>
            <w:noWrap/>
            <w:vAlign w:val="bottom"/>
          </w:tcPr>
          <w:p w14:paraId="546F1ED9" w14:textId="478783C8" w:rsidR="00973B38" w:rsidRPr="00D70924" w:rsidRDefault="00973B38" w:rsidP="00B94FEB">
            <w:pPr>
              <w:jc w:val="right"/>
              <w:rPr>
                <w:rFonts w:cstheme="minorHAnsi"/>
                <w:color w:val="000000"/>
              </w:rPr>
            </w:pPr>
            <w:r w:rsidRPr="00D70924">
              <w:rPr>
                <w:rFonts w:cstheme="minorHAnsi"/>
                <w:color w:val="000000"/>
              </w:rPr>
              <w:t>13</w:t>
            </w:r>
          </w:p>
        </w:tc>
        <w:tc>
          <w:tcPr>
            <w:tcW w:w="2251" w:type="dxa"/>
            <w:tcBorders>
              <w:top w:val="nil"/>
              <w:left w:val="nil"/>
              <w:bottom w:val="single" w:sz="4" w:space="0" w:color="auto"/>
              <w:right w:val="single" w:sz="4" w:space="0" w:color="auto"/>
            </w:tcBorders>
            <w:shd w:val="clear" w:color="auto" w:fill="auto"/>
            <w:noWrap/>
            <w:vAlign w:val="bottom"/>
          </w:tcPr>
          <w:p w14:paraId="45FF5CB9" w14:textId="19EA9B2E" w:rsidR="00973B38" w:rsidRPr="00D70924" w:rsidRDefault="00860629" w:rsidP="00973B38">
            <w:pPr>
              <w:rPr>
                <w:rFonts w:cstheme="minorHAnsi"/>
                <w:color w:val="000000"/>
              </w:rPr>
            </w:pPr>
            <w:r>
              <w:rPr>
                <w:rFonts w:cstheme="minorHAnsi"/>
                <w:color w:val="000000"/>
              </w:rPr>
              <w:t>ΚΑΡΑΚΑΣΙΔΗΣ ΙΩΑΝΝΗΣ</w:t>
            </w:r>
          </w:p>
        </w:tc>
        <w:tc>
          <w:tcPr>
            <w:tcW w:w="1269" w:type="dxa"/>
            <w:tcBorders>
              <w:top w:val="nil"/>
              <w:left w:val="nil"/>
              <w:bottom w:val="single" w:sz="4" w:space="0" w:color="auto"/>
              <w:right w:val="single" w:sz="4" w:space="0" w:color="auto"/>
            </w:tcBorders>
            <w:shd w:val="clear" w:color="auto" w:fill="auto"/>
            <w:noWrap/>
            <w:vAlign w:val="bottom"/>
          </w:tcPr>
          <w:p w14:paraId="709502A4" w14:textId="5908EB1D" w:rsidR="00973B38" w:rsidRPr="00D70924" w:rsidRDefault="00973B38" w:rsidP="00931D76">
            <w:pPr>
              <w:jc w:val="right"/>
              <w:rPr>
                <w:rFonts w:cstheme="minorHAnsi"/>
                <w:color w:val="000000"/>
              </w:rPr>
            </w:pPr>
            <w:r w:rsidRPr="00D70924">
              <w:rPr>
                <w:rFonts w:cstheme="minorHAnsi"/>
                <w:color w:val="000000"/>
              </w:rPr>
              <w:t>051002080</w:t>
            </w:r>
          </w:p>
        </w:tc>
        <w:tc>
          <w:tcPr>
            <w:tcW w:w="1966" w:type="dxa"/>
            <w:tcBorders>
              <w:top w:val="nil"/>
              <w:left w:val="nil"/>
              <w:bottom w:val="single" w:sz="4" w:space="0" w:color="auto"/>
              <w:right w:val="single" w:sz="4" w:space="0" w:color="auto"/>
            </w:tcBorders>
            <w:shd w:val="clear" w:color="auto" w:fill="auto"/>
            <w:noWrap/>
            <w:vAlign w:val="bottom"/>
          </w:tcPr>
          <w:p w14:paraId="1F933AD3" w14:textId="0724D02F" w:rsidR="00973B38" w:rsidRPr="00D70924" w:rsidRDefault="00973B38" w:rsidP="00931D76">
            <w:pPr>
              <w:jc w:val="right"/>
              <w:rPr>
                <w:rFonts w:cstheme="minorHAnsi"/>
                <w:color w:val="000000"/>
              </w:rPr>
            </w:pPr>
            <w:r w:rsidRPr="00D70924">
              <w:rPr>
                <w:rFonts w:cstheme="minorHAnsi"/>
                <w:color w:val="000000"/>
              </w:rPr>
              <w:t>0225</w:t>
            </w:r>
            <w:r w:rsidRPr="00893449">
              <w:rPr>
                <w:rFonts w:cstheme="minorHAnsi"/>
                <w:color w:val="000000"/>
              </w:rPr>
              <w:t>Α</w:t>
            </w:r>
            <w:r w:rsidR="00893449">
              <w:rPr>
                <w:rFonts w:cstheme="minorHAnsi"/>
                <w:color w:val="000000"/>
              </w:rPr>
              <w:t xml:space="preserve"> </w:t>
            </w:r>
            <w:r w:rsidRPr="00D70924">
              <w:rPr>
                <w:rFonts w:cstheme="minorHAnsi"/>
                <w:color w:val="000000"/>
              </w:rPr>
              <w:t>/2017 &amp;</w:t>
            </w:r>
            <w:r w:rsidR="00893449">
              <w:rPr>
                <w:rFonts w:cstheme="minorHAnsi"/>
                <w:color w:val="000000"/>
              </w:rPr>
              <w:t xml:space="preserve"> </w:t>
            </w:r>
            <w:r w:rsidRPr="00D70924">
              <w:rPr>
                <w:rFonts w:cstheme="minorHAnsi"/>
                <w:color w:val="000000"/>
              </w:rPr>
              <w:t>0225Β</w:t>
            </w:r>
            <w:r w:rsidR="0011642D">
              <w:rPr>
                <w:rFonts w:cstheme="minorHAnsi"/>
                <w:color w:val="000000"/>
              </w:rPr>
              <w:t xml:space="preserve"> </w:t>
            </w:r>
            <w:r w:rsidRPr="00D70924">
              <w:rPr>
                <w:rFonts w:cstheme="minorHAnsi"/>
                <w:color w:val="000000"/>
              </w:rPr>
              <w:t>/2017</w:t>
            </w:r>
          </w:p>
        </w:tc>
        <w:tc>
          <w:tcPr>
            <w:tcW w:w="2698" w:type="dxa"/>
            <w:tcBorders>
              <w:top w:val="single" w:sz="4" w:space="0" w:color="auto"/>
              <w:left w:val="nil"/>
              <w:bottom w:val="single" w:sz="4" w:space="0" w:color="auto"/>
              <w:right w:val="single" w:sz="4" w:space="0" w:color="auto"/>
            </w:tcBorders>
          </w:tcPr>
          <w:p w14:paraId="6E448432" w14:textId="3A12F28A" w:rsidR="00973B38" w:rsidRPr="00D70924" w:rsidRDefault="00973B38" w:rsidP="00973B38">
            <w:pPr>
              <w:rPr>
                <w:rFonts w:cstheme="minorHAnsi"/>
                <w:color w:val="000000"/>
              </w:rPr>
            </w:pPr>
            <w:r w:rsidRPr="00D70924">
              <w:rPr>
                <w:rFonts w:cstheme="minorHAnsi"/>
                <w:color w:val="000000"/>
              </w:rPr>
              <w:t>21795114</w:t>
            </w:r>
            <w:r w:rsidR="00574A5A">
              <w:rPr>
                <w:rFonts w:cstheme="minorHAnsi"/>
                <w:color w:val="000000"/>
              </w:rPr>
              <w:t xml:space="preserve">/ΔΗΛΩΣΗ ΤΜ </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5590604F" w14:textId="6495520D" w:rsidR="00973B38" w:rsidRPr="00D70924" w:rsidRDefault="00973B38" w:rsidP="00B94FEB">
            <w:pPr>
              <w:jc w:val="right"/>
              <w:rPr>
                <w:rFonts w:cstheme="minorHAnsi"/>
                <w:color w:val="000000"/>
              </w:rPr>
            </w:pPr>
            <w:r w:rsidRPr="00D70924">
              <w:rPr>
                <w:rFonts w:cstheme="minorHAnsi"/>
                <w:color w:val="000000"/>
              </w:rPr>
              <w:t>180,94€</w:t>
            </w:r>
          </w:p>
        </w:tc>
      </w:tr>
      <w:tr w:rsidR="00893449" w:rsidRPr="00D70924" w14:paraId="14C143D9" w14:textId="77777777" w:rsidTr="00850F92">
        <w:trPr>
          <w:trHeight w:val="580"/>
        </w:trPr>
        <w:tc>
          <w:tcPr>
            <w:tcW w:w="606" w:type="dxa"/>
            <w:tcBorders>
              <w:top w:val="nil"/>
              <w:left w:val="single" w:sz="4" w:space="0" w:color="auto"/>
              <w:bottom w:val="single" w:sz="4" w:space="0" w:color="auto"/>
              <w:right w:val="single" w:sz="4" w:space="0" w:color="auto"/>
            </w:tcBorders>
            <w:shd w:val="clear" w:color="auto" w:fill="auto"/>
            <w:noWrap/>
            <w:vAlign w:val="bottom"/>
          </w:tcPr>
          <w:p w14:paraId="081576CC" w14:textId="63A41300" w:rsidR="00893449" w:rsidRDefault="00893449" w:rsidP="00B94FEB">
            <w:pPr>
              <w:jc w:val="right"/>
              <w:rPr>
                <w:rFonts w:cstheme="minorHAnsi"/>
                <w:color w:val="000000"/>
              </w:rPr>
            </w:pPr>
            <w:r>
              <w:rPr>
                <w:rFonts w:cstheme="minorHAnsi"/>
                <w:color w:val="000000"/>
              </w:rPr>
              <w:t>14</w:t>
            </w:r>
          </w:p>
        </w:tc>
        <w:tc>
          <w:tcPr>
            <w:tcW w:w="2251" w:type="dxa"/>
            <w:tcBorders>
              <w:top w:val="nil"/>
              <w:left w:val="nil"/>
              <w:bottom w:val="single" w:sz="4" w:space="0" w:color="auto"/>
              <w:right w:val="single" w:sz="4" w:space="0" w:color="auto"/>
            </w:tcBorders>
            <w:shd w:val="clear" w:color="auto" w:fill="auto"/>
            <w:noWrap/>
            <w:vAlign w:val="bottom"/>
          </w:tcPr>
          <w:p w14:paraId="3A7B1473" w14:textId="3536BF86" w:rsidR="00893449" w:rsidRDefault="00893449" w:rsidP="00973B38">
            <w:pPr>
              <w:rPr>
                <w:rFonts w:cstheme="minorHAnsi"/>
                <w:color w:val="000000"/>
              </w:rPr>
            </w:pPr>
            <w:r>
              <w:rPr>
                <w:rFonts w:cstheme="minorHAnsi"/>
                <w:color w:val="000000"/>
              </w:rPr>
              <w:t>ΚΑΡΑΚΑΣΙΔΗΣ ΚΩΝ/ΝΟΣ</w:t>
            </w:r>
          </w:p>
        </w:tc>
        <w:tc>
          <w:tcPr>
            <w:tcW w:w="1269" w:type="dxa"/>
            <w:tcBorders>
              <w:top w:val="nil"/>
              <w:left w:val="nil"/>
              <w:bottom w:val="single" w:sz="4" w:space="0" w:color="auto"/>
              <w:right w:val="single" w:sz="4" w:space="0" w:color="auto"/>
            </w:tcBorders>
            <w:shd w:val="clear" w:color="auto" w:fill="auto"/>
            <w:noWrap/>
            <w:vAlign w:val="bottom"/>
          </w:tcPr>
          <w:p w14:paraId="1ECC5D4A" w14:textId="08620DA3" w:rsidR="00893449" w:rsidRDefault="00893449" w:rsidP="00931D76">
            <w:pPr>
              <w:jc w:val="right"/>
              <w:rPr>
                <w:rFonts w:cstheme="minorHAnsi"/>
                <w:color w:val="000000"/>
              </w:rPr>
            </w:pPr>
            <w:r>
              <w:rPr>
                <w:rFonts w:cstheme="minorHAnsi"/>
                <w:color w:val="000000"/>
              </w:rPr>
              <w:t>054866102</w:t>
            </w:r>
          </w:p>
        </w:tc>
        <w:tc>
          <w:tcPr>
            <w:tcW w:w="1966" w:type="dxa"/>
            <w:tcBorders>
              <w:top w:val="nil"/>
              <w:left w:val="nil"/>
              <w:bottom w:val="single" w:sz="4" w:space="0" w:color="auto"/>
              <w:right w:val="single" w:sz="4" w:space="0" w:color="auto"/>
            </w:tcBorders>
            <w:shd w:val="clear" w:color="auto" w:fill="auto"/>
            <w:noWrap/>
            <w:vAlign w:val="bottom"/>
          </w:tcPr>
          <w:p w14:paraId="2123ADBC" w14:textId="68119F9A" w:rsidR="00893449" w:rsidRDefault="00893449" w:rsidP="00931D76">
            <w:pPr>
              <w:jc w:val="right"/>
              <w:rPr>
                <w:rFonts w:cstheme="minorHAnsi"/>
                <w:color w:val="000000"/>
              </w:rPr>
            </w:pPr>
            <w:r w:rsidRPr="0011642D">
              <w:rPr>
                <w:rFonts w:cstheme="minorHAnsi"/>
                <w:color w:val="000000"/>
              </w:rPr>
              <w:t>0225Α /</w:t>
            </w:r>
            <w:r w:rsidRPr="00D70924">
              <w:rPr>
                <w:rFonts w:cstheme="minorHAnsi"/>
                <w:color w:val="000000"/>
              </w:rPr>
              <w:t>2017 &amp;</w:t>
            </w:r>
            <w:r>
              <w:rPr>
                <w:rFonts w:cstheme="minorHAnsi"/>
                <w:color w:val="000000"/>
              </w:rPr>
              <w:t xml:space="preserve"> </w:t>
            </w:r>
            <w:r w:rsidRPr="00D70924">
              <w:rPr>
                <w:rFonts w:cstheme="minorHAnsi"/>
                <w:color w:val="000000"/>
              </w:rPr>
              <w:t>0225Β</w:t>
            </w:r>
            <w:r w:rsidR="0011642D">
              <w:rPr>
                <w:rFonts w:cstheme="minorHAnsi"/>
                <w:color w:val="000000"/>
              </w:rPr>
              <w:t xml:space="preserve"> </w:t>
            </w:r>
            <w:r w:rsidRPr="00D70924">
              <w:rPr>
                <w:rFonts w:cstheme="minorHAnsi"/>
                <w:color w:val="000000"/>
              </w:rPr>
              <w:t>/2017</w:t>
            </w:r>
          </w:p>
        </w:tc>
        <w:tc>
          <w:tcPr>
            <w:tcW w:w="2698" w:type="dxa"/>
            <w:tcBorders>
              <w:top w:val="single" w:sz="4" w:space="0" w:color="auto"/>
              <w:left w:val="nil"/>
              <w:bottom w:val="single" w:sz="4" w:space="0" w:color="auto"/>
              <w:right w:val="single" w:sz="4" w:space="0" w:color="auto"/>
            </w:tcBorders>
          </w:tcPr>
          <w:p w14:paraId="70CCD491" w14:textId="0F799EB4" w:rsidR="00893449" w:rsidRDefault="00936749" w:rsidP="00973B38">
            <w:pPr>
              <w:rPr>
                <w:rFonts w:cstheme="minorHAnsi"/>
                <w:color w:val="000000"/>
              </w:rPr>
            </w:pPr>
            <w:r>
              <w:rPr>
                <w:rFonts w:cstheme="minorHAnsi"/>
                <w:color w:val="000000"/>
              </w:rPr>
              <w:t>21795114</w:t>
            </w:r>
            <w:r w:rsidR="00574A5A">
              <w:rPr>
                <w:rFonts w:cstheme="minorHAnsi"/>
                <w:color w:val="000000"/>
              </w:rPr>
              <w:t>/ΔΗΛΩΣΗ Τ.Μ</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7D03C59E" w14:textId="24B2D07D" w:rsidR="00893449" w:rsidRPr="00936749" w:rsidRDefault="00936749" w:rsidP="00936749">
            <w:pPr>
              <w:jc w:val="right"/>
              <w:rPr>
                <w:rFonts w:cstheme="minorHAnsi"/>
                <w:color w:val="000000"/>
                <w:lang w:val="en-US"/>
              </w:rPr>
            </w:pPr>
            <w:r>
              <w:rPr>
                <w:rFonts w:cstheme="minorHAnsi"/>
                <w:color w:val="000000"/>
              </w:rPr>
              <w:t>180,94</w:t>
            </w:r>
            <w:r>
              <w:rPr>
                <w:rFonts w:cstheme="minorHAnsi"/>
                <w:color w:val="000000"/>
                <w:lang w:val="en-US"/>
              </w:rPr>
              <w:t>€</w:t>
            </w:r>
          </w:p>
        </w:tc>
      </w:tr>
      <w:tr w:rsidR="00ED6CFF" w:rsidRPr="00D70924" w14:paraId="06B5A1EB" w14:textId="77777777" w:rsidTr="00850F92">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tcPr>
          <w:p w14:paraId="509F6D71" w14:textId="6665960C" w:rsidR="00973B38" w:rsidRPr="00D70924" w:rsidRDefault="00860629" w:rsidP="00B94FEB">
            <w:pPr>
              <w:jc w:val="right"/>
              <w:rPr>
                <w:rFonts w:cstheme="minorHAnsi"/>
                <w:color w:val="000000"/>
              </w:rPr>
            </w:pPr>
            <w:r>
              <w:rPr>
                <w:rFonts w:cstheme="minorHAnsi"/>
                <w:color w:val="000000"/>
              </w:rPr>
              <w:t>1</w:t>
            </w:r>
            <w:r w:rsidR="00893449">
              <w:rPr>
                <w:rFonts w:cstheme="minorHAnsi"/>
                <w:color w:val="000000"/>
              </w:rPr>
              <w:t>5</w:t>
            </w:r>
          </w:p>
        </w:tc>
        <w:tc>
          <w:tcPr>
            <w:tcW w:w="2251" w:type="dxa"/>
            <w:tcBorders>
              <w:top w:val="nil"/>
              <w:left w:val="nil"/>
              <w:bottom w:val="single" w:sz="4" w:space="0" w:color="auto"/>
              <w:right w:val="single" w:sz="4" w:space="0" w:color="auto"/>
            </w:tcBorders>
            <w:shd w:val="clear" w:color="auto" w:fill="auto"/>
            <w:noWrap/>
            <w:vAlign w:val="bottom"/>
          </w:tcPr>
          <w:p w14:paraId="0F36693C" w14:textId="6EEBC44D" w:rsidR="00973B38" w:rsidRPr="00D70924" w:rsidRDefault="00860629" w:rsidP="00973B38">
            <w:pPr>
              <w:rPr>
                <w:rFonts w:cstheme="minorHAnsi"/>
                <w:color w:val="000000"/>
              </w:rPr>
            </w:pPr>
            <w:r>
              <w:rPr>
                <w:rFonts w:cstheme="minorHAnsi"/>
                <w:color w:val="000000"/>
              </w:rPr>
              <w:t xml:space="preserve">ΧΙΟΤΟΓΛΟΥ ΔΕΣΠΟΙΝΑ </w:t>
            </w:r>
          </w:p>
        </w:tc>
        <w:tc>
          <w:tcPr>
            <w:tcW w:w="1269" w:type="dxa"/>
            <w:tcBorders>
              <w:top w:val="nil"/>
              <w:left w:val="nil"/>
              <w:bottom w:val="single" w:sz="4" w:space="0" w:color="auto"/>
              <w:right w:val="single" w:sz="4" w:space="0" w:color="auto"/>
            </w:tcBorders>
            <w:shd w:val="clear" w:color="auto" w:fill="auto"/>
            <w:noWrap/>
            <w:vAlign w:val="bottom"/>
          </w:tcPr>
          <w:p w14:paraId="356FECD4" w14:textId="11412CB3" w:rsidR="00973B38" w:rsidRPr="00D70924" w:rsidRDefault="00860629" w:rsidP="00931D76">
            <w:pPr>
              <w:jc w:val="right"/>
              <w:rPr>
                <w:rFonts w:cstheme="minorHAnsi"/>
                <w:color w:val="000000"/>
              </w:rPr>
            </w:pPr>
            <w:r>
              <w:rPr>
                <w:rFonts w:cstheme="minorHAnsi"/>
                <w:color w:val="000000"/>
              </w:rPr>
              <w:t>121697478</w:t>
            </w:r>
          </w:p>
        </w:tc>
        <w:tc>
          <w:tcPr>
            <w:tcW w:w="1966" w:type="dxa"/>
            <w:tcBorders>
              <w:top w:val="nil"/>
              <w:left w:val="nil"/>
              <w:bottom w:val="single" w:sz="4" w:space="0" w:color="auto"/>
              <w:right w:val="single" w:sz="4" w:space="0" w:color="auto"/>
            </w:tcBorders>
            <w:shd w:val="clear" w:color="auto" w:fill="auto"/>
            <w:noWrap/>
            <w:vAlign w:val="bottom"/>
          </w:tcPr>
          <w:p w14:paraId="21DD462D" w14:textId="0BAA216E" w:rsidR="00973B38" w:rsidRPr="00D70924" w:rsidRDefault="00860629" w:rsidP="00931D76">
            <w:pPr>
              <w:jc w:val="right"/>
              <w:rPr>
                <w:rFonts w:cstheme="minorHAnsi"/>
                <w:color w:val="000000"/>
              </w:rPr>
            </w:pPr>
            <w:r>
              <w:rPr>
                <w:rFonts w:cstheme="minorHAnsi"/>
                <w:color w:val="000000"/>
              </w:rPr>
              <w:t>0145Δ, 0145Β, Ο145Γ/2017</w:t>
            </w:r>
          </w:p>
        </w:tc>
        <w:tc>
          <w:tcPr>
            <w:tcW w:w="2698" w:type="dxa"/>
            <w:tcBorders>
              <w:top w:val="single" w:sz="4" w:space="0" w:color="auto"/>
              <w:left w:val="nil"/>
              <w:bottom w:val="single" w:sz="4" w:space="0" w:color="auto"/>
              <w:right w:val="single" w:sz="4" w:space="0" w:color="auto"/>
            </w:tcBorders>
          </w:tcPr>
          <w:p w14:paraId="40D9F8ED" w14:textId="0BD47EAB" w:rsidR="00973B38" w:rsidRPr="00D70924" w:rsidRDefault="00274D35" w:rsidP="00973B38">
            <w:pPr>
              <w:rPr>
                <w:rFonts w:cstheme="minorHAnsi"/>
                <w:color w:val="000000"/>
              </w:rPr>
            </w:pPr>
            <w:r>
              <w:rPr>
                <w:rFonts w:cstheme="minorHAnsi"/>
                <w:color w:val="000000"/>
              </w:rPr>
              <w:t xml:space="preserve">21911487/ ΔΗΛΩΣΗ Τ.Μ </w:t>
            </w: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052F6801" w14:textId="6BBEFC71" w:rsidR="00973B38" w:rsidRPr="00D70924" w:rsidRDefault="00860629" w:rsidP="00B94FEB">
            <w:pPr>
              <w:jc w:val="right"/>
              <w:rPr>
                <w:rFonts w:cstheme="minorHAnsi"/>
                <w:color w:val="000000"/>
              </w:rPr>
            </w:pPr>
            <w:r>
              <w:rPr>
                <w:rFonts w:cstheme="minorHAnsi"/>
                <w:color w:val="000000"/>
              </w:rPr>
              <w:t>2</w:t>
            </w:r>
            <w:r w:rsidR="00CB3F61">
              <w:rPr>
                <w:rFonts w:cstheme="minorHAnsi"/>
                <w:color w:val="000000"/>
              </w:rPr>
              <w:t>.</w:t>
            </w:r>
            <w:r>
              <w:rPr>
                <w:rFonts w:cstheme="minorHAnsi"/>
                <w:color w:val="000000"/>
              </w:rPr>
              <w:t>033,63</w:t>
            </w:r>
            <w:r w:rsidR="00CB3F61">
              <w:rPr>
                <w:rFonts w:cstheme="minorHAnsi"/>
                <w:color w:val="000000"/>
              </w:rPr>
              <w:t>€</w:t>
            </w:r>
          </w:p>
        </w:tc>
      </w:tr>
      <w:tr w:rsidR="00ED6CFF" w:rsidRPr="00D70924" w14:paraId="58C33079" w14:textId="77777777" w:rsidTr="00850F92">
        <w:trPr>
          <w:trHeight w:val="1023"/>
        </w:trPr>
        <w:tc>
          <w:tcPr>
            <w:tcW w:w="606" w:type="dxa"/>
            <w:tcBorders>
              <w:top w:val="nil"/>
              <w:left w:val="single" w:sz="4" w:space="0" w:color="auto"/>
              <w:bottom w:val="nil"/>
              <w:right w:val="single" w:sz="4" w:space="0" w:color="auto"/>
            </w:tcBorders>
            <w:shd w:val="clear" w:color="auto" w:fill="auto"/>
            <w:noWrap/>
            <w:vAlign w:val="bottom"/>
            <w:hideMark/>
          </w:tcPr>
          <w:p w14:paraId="5CC29870" w14:textId="77777777" w:rsidR="00973B38" w:rsidRPr="00D70924" w:rsidRDefault="00973B38" w:rsidP="00973B38">
            <w:pPr>
              <w:spacing w:after="0" w:line="240" w:lineRule="auto"/>
              <w:rPr>
                <w:rFonts w:cstheme="minorHAnsi"/>
                <w:b/>
                <w:bCs/>
              </w:rPr>
            </w:pPr>
            <w:r w:rsidRPr="00D70924">
              <w:rPr>
                <w:rFonts w:cstheme="minorHAnsi"/>
                <w:b/>
                <w:bCs/>
              </w:rPr>
              <w:t> </w:t>
            </w:r>
          </w:p>
        </w:tc>
        <w:tc>
          <w:tcPr>
            <w:tcW w:w="2251" w:type="dxa"/>
            <w:tcBorders>
              <w:top w:val="nil"/>
              <w:left w:val="nil"/>
              <w:bottom w:val="nil"/>
              <w:right w:val="single" w:sz="4" w:space="0" w:color="auto"/>
            </w:tcBorders>
            <w:shd w:val="clear" w:color="auto" w:fill="auto"/>
            <w:noWrap/>
            <w:vAlign w:val="bottom"/>
            <w:hideMark/>
          </w:tcPr>
          <w:p w14:paraId="305EE159" w14:textId="77777777" w:rsidR="00973B38" w:rsidRPr="00D70924" w:rsidRDefault="00973B38" w:rsidP="00973B38">
            <w:pPr>
              <w:spacing w:after="0" w:line="240" w:lineRule="auto"/>
              <w:rPr>
                <w:rFonts w:cstheme="minorHAnsi"/>
                <w:b/>
                <w:bCs/>
              </w:rPr>
            </w:pPr>
            <w:r w:rsidRPr="00D70924">
              <w:rPr>
                <w:rFonts w:cstheme="minorHAnsi"/>
                <w:b/>
                <w:bCs/>
              </w:rPr>
              <w:t xml:space="preserve">ΣΥΝΟΛΟ </w:t>
            </w:r>
          </w:p>
        </w:tc>
        <w:tc>
          <w:tcPr>
            <w:tcW w:w="1269" w:type="dxa"/>
            <w:tcBorders>
              <w:top w:val="nil"/>
              <w:left w:val="nil"/>
              <w:bottom w:val="nil"/>
              <w:right w:val="single" w:sz="4" w:space="0" w:color="auto"/>
            </w:tcBorders>
            <w:shd w:val="clear" w:color="auto" w:fill="auto"/>
            <w:noWrap/>
            <w:vAlign w:val="bottom"/>
            <w:hideMark/>
          </w:tcPr>
          <w:p w14:paraId="42F7D2F2" w14:textId="77777777" w:rsidR="00973B38" w:rsidRPr="00D70924" w:rsidRDefault="00973B38" w:rsidP="00973B38">
            <w:pPr>
              <w:spacing w:after="0" w:line="240" w:lineRule="auto"/>
              <w:rPr>
                <w:rFonts w:cstheme="minorHAnsi"/>
                <w:b/>
                <w:bCs/>
              </w:rPr>
            </w:pPr>
            <w:r w:rsidRPr="00D70924">
              <w:rPr>
                <w:rFonts w:cstheme="minorHAnsi"/>
                <w:b/>
                <w:bCs/>
              </w:rPr>
              <w:t> </w:t>
            </w:r>
          </w:p>
        </w:tc>
        <w:tc>
          <w:tcPr>
            <w:tcW w:w="1966" w:type="dxa"/>
            <w:tcBorders>
              <w:top w:val="nil"/>
              <w:left w:val="nil"/>
              <w:bottom w:val="nil"/>
              <w:right w:val="single" w:sz="4" w:space="0" w:color="auto"/>
            </w:tcBorders>
            <w:shd w:val="clear" w:color="auto" w:fill="auto"/>
            <w:noWrap/>
            <w:vAlign w:val="bottom"/>
            <w:hideMark/>
          </w:tcPr>
          <w:p w14:paraId="38646FEC" w14:textId="77777777" w:rsidR="00973B38" w:rsidRPr="00D70924" w:rsidRDefault="00973B38" w:rsidP="00973B38">
            <w:pPr>
              <w:spacing w:after="0" w:line="240" w:lineRule="auto"/>
              <w:rPr>
                <w:rFonts w:cstheme="minorHAnsi"/>
                <w:b/>
                <w:bCs/>
              </w:rPr>
            </w:pPr>
            <w:r w:rsidRPr="00D70924">
              <w:rPr>
                <w:rFonts w:cstheme="minorHAnsi"/>
                <w:b/>
                <w:bCs/>
              </w:rPr>
              <w:t> </w:t>
            </w:r>
          </w:p>
        </w:tc>
        <w:tc>
          <w:tcPr>
            <w:tcW w:w="2698" w:type="dxa"/>
            <w:tcBorders>
              <w:top w:val="single" w:sz="4" w:space="0" w:color="auto"/>
              <w:left w:val="nil"/>
              <w:right w:val="single" w:sz="4" w:space="0" w:color="auto"/>
            </w:tcBorders>
          </w:tcPr>
          <w:p w14:paraId="00267AB1" w14:textId="77777777" w:rsidR="00973B38" w:rsidRPr="00D70924" w:rsidRDefault="00973B38" w:rsidP="00973B38">
            <w:pPr>
              <w:spacing w:after="0" w:line="240" w:lineRule="auto"/>
              <w:rPr>
                <w:rFonts w:cstheme="minorHAnsi"/>
                <w:b/>
                <w:bCs/>
              </w:rPr>
            </w:pPr>
          </w:p>
        </w:tc>
        <w:tc>
          <w:tcPr>
            <w:tcW w:w="1495" w:type="dxa"/>
            <w:tcBorders>
              <w:top w:val="nil"/>
              <w:left w:val="single" w:sz="4" w:space="0" w:color="auto"/>
              <w:bottom w:val="nil"/>
              <w:right w:val="single" w:sz="4" w:space="0" w:color="auto"/>
            </w:tcBorders>
            <w:shd w:val="clear" w:color="auto" w:fill="auto"/>
            <w:noWrap/>
            <w:vAlign w:val="bottom"/>
            <w:hideMark/>
          </w:tcPr>
          <w:p w14:paraId="5F3D967D" w14:textId="0662BF7D" w:rsidR="00973B38" w:rsidRPr="00D70924" w:rsidRDefault="00BF372A" w:rsidP="00B94FEB">
            <w:pPr>
              <w:spacing w:after="0" w:line="240" w:lineRule="auto"/>
              <w:jc w:val="right"/>
              <w:rPr>
                <w:rFonts w:cstheme="minorHAnsi"/>
                <w:b/>
                <w:bCs/>
              </w:rPr>
            </w:pPr>
            <w:r>
              <w:rPr>
                <w:rFonts w:cstheme="minorHAnsi"/>
                <w:b/>
                <w:bCs/>
              </w:rPr>
              <w:t>10.286,83</w:t>
            </w:r>
            <w:r w:rsidR="00A44D08" w:rsidRPr="00A44D08">
              <w:rPr>
                <w:rFonts w:cstheme="minorHAnsi"/>
                <w:b/>
                <w:bCs/>
              </w:rPr>
              <w:t>€</w:t>
            </w:r>
          </w:p>
        </w:tc>
      </w:tr>
      <w:tr w:rsidR="00ED6CFF" w:rsidRPr="00D70924" w14:paraId="5E530F52" w14:textId="77777777" w:rsidTr="00850F92">
        <w:trPr>
          <w:trHeight w:val="69"/>
        </w:trPr>
        <w:tc>
          <w:tcPr>
            <w:tcW w:w="606" w:type="dxa"/>
            <w:tcBorders>
              <w:top w:val="nil"/>
              <w:left w:val="single" w:sz="4" w:space="0" w:color="auto"/>
              <w:bottom w:val="single" w:sz="4" w:space="0" w:color="auto"/>
              <w:right w:val="single" w:sz="4" w:space="0" w:color="auto"/>
            </w:tcBorders>
            <w:shd w:val="clear" w:color="auto" w:fill="auto"/>
            <w:noWrap/>
            <w:vAlign w:val="bottom"/>
          </w:tcPr>
          <w:p w14:paraId="53276BDF" w14:textId="77777777" w:rsidR="00973B38" w:rsidRPr="00D70924" w:rsidRDefault="00973B38" w:rsidP="00973B38">
            <w:pPr>
              <w:spacing w:after="0" w:line="240" w:lineRule="auto"/>
              <w:rPr>
                <w:rFonts w:cstheme="minorHAnsi"/>
                <w:b/>
                <w:bCs/>
                <w:color w:val="000000"/>
              </w:rPr>
            </w:pPr>
          </w:p>
        </w:tc>
        <w:tc>
          <w:tcPr>
            <w:tcW w:w="2251" w:type="dxa"/>
            <w:tcBorders>
              <w:top w:val="nil"/>
              <w:left w:val="nil"/>
              <w:bottom w:val="single" w:sz="4" w:space="0" w:color="auto"/>
              <w:right w:val="single" w:sz="4" w:space="0" w:color="auto"/>
            </w:tcBorders>
            <w:shd w:val="clear" w:color="auto" w:fill="auto"/>
            <w:noWrap/>
            <w:vAlign w:val="bottom"/>
          </w:tcPr>
          <w:p w14:paraId="2A6222A7" w14:textId="77777777" w:rsidR="00973B38" w:rsidRPr="00D70924" w:rsidRDefault="00973B38" w:rsidP="00973B38">
            <w:pPr>
              <w:spacing w:after="0" w:line="240" w:lineRule="auto"/>
              <w:rPr>
                <w:rFonts w:cstheme="minorHAnsi"/>
                <w:b/>
                <w:bCs/>
                <w:color w:val="FF0000"/>
              </w:rPr>
            </w:pPr>
          </w:p>
        </w:tc>
        <w:tc>
          <w:tcPr>
            <w:tcW w:w="1269" w:type="dxa"/>
            <w:tcBorders>
              <w:top w:val="nil"/>
              <w:left w:val="nil"/>
              <w:bottom w:val="single" w:sz="4" w:space="0" w:color="auto"/>
              <w:right w:val="single" w:sz="4" w:space="0" w:color="auto"/>
            </w:tcBorders>
            <w:shd w:val="clear" w:color="auto" w:fill="auto"/>
            <w:noWrap/>
            <w:vAlign w:val="bottom"/>
          </w:tcPr>
          <w:p w14:paraId="11D835F1" w14:textId="77777777" w:rsidR="00973B38" w:rsidRPr="00D70924" w:rsidRDefault="00973B38" w:rsidP="00973B38">
            <w:pPr>
              <w:spacing w:after="0" w:line="240" w:lineRule="auto"/>
              <w:rPr>
                <w:rFonts w:cstheme="minorHAnsi"/>
                <w:b/>
                <w:bCs/>
                <w:color w:val="000000"/>
              </w:rPr>
            </w:pPr>
          </w:p>
        </w:tc>
        <w:tc>
          <w:tcPr>
            <w:tcW w:w="1966" w:type="dxa"/>
            <w:tcBorders>
              <w:top w:val="nil"/>
              <w:left w:val="nil"/>
              <w:bottom w:val="single" w:sz="4" w:space="0" w:color="auto"/>
              <w:right w:val="single" w:sz="4" w:space="0" w:color="auto"/>
            </w:tcBorders>
            <w:shd w:val="clear" w:color="auto" w:fill="auto"/>
            <w:noWrap/>
            <w:vAlign w:val="bottom"/>
          </w:tcPr>
          <w:p w14:paraId="2E9A06CA" w14:textId="77777777" w:rsidR="00973B38" w:rsidRPr="00D70924" w:rsidRDefault="00973B38" w:rsidP="00973B38">
            <w:pPr>
              <w:spacing w:after="0" w:line="240" w:lineRule="auto"/>
              <w:rPr>
                <w:rFonts w:cstheme="minorHAnsi"/>
                <w:b/>
                <w:bCs/>
                <w:color w:val="000000"/>
              </w:rPr>
            </w:pPr>
          </w:p>
        </w:tc>
        <w:tc>
          <w:tcPr>
            <w:tcW w:w="2698" w:type="dxa"/>
            <w:tcBorders>
              <w:left w:val="single" w:sz="4" w:space="0" w:color="auto"/>
              <w:bottom w:val="single" w:sz="4" w:space="0" w:color="auto"/>
              <w:right w:val="single" w:sz="4" w:space="0" w:color="auto"/>
            </w:tcBorders>
          </w:tcPr>
          <w:p w14:paraId="66033B9D" w14:textId="77777777" w:rsidR="00973B38" w:rsidRPr="00D70924" w:rsidRDefault="00973B38" w:rsidP="00973B38">
            <w:pPr>
              <w:spacing w:after="0" w:line="240" w:lineRule="auto"/>
              <w:rPr>
                <w:rFonts w:cstheme="minorHAnsi"/>
                <w:b/>
                <w:bCs/>
                <w:color w:val="FF0000"/>
              </w:rPr>
            </w:pPr>
          </w:p>
        </w:tc>
        <w:tc>
          <w:tcPr>
            <w:tcW w:w="1495" w:type="dxa"/>
            <w:tcBorders>
              <w:top w:val="nil"/>
              <w:left w:val="single" w:sz="4" w:space="0" w:color="auto"/>
              <w:bottom w:val="single" w:sz="4" w:space="0" w:color="auto"/>
              <w:right w:val="single" w:sz="4" w:space="0" w:color="auto"/>
            </w:tcBorders>
            <w:shd w:val="clear" w:color="auto" w:fill="auto"/>
            <w:noWrap/>
            <w:vAlign w:val="bottom"/>
          </w:tcPr>
          <w:p w14:paraId="2512D3C6" w14:textId="77777777" w:rsidR="00973B38" w:rsidRPr="00D70924" w:rsidRDefault="00973B38" w:rsidP="00B94FEB">
            <w:pPr>
              <w:spacing w:after="0" w:line="240" w:lineRule="auto"/>
              <w:jc w:val="right"/>
              <w:rPr>
                <w:rFonts w:cstheme="minorHAnsi"/>
                <w:b/>
                <w:bCs/>
                <w:color w:val="FF0000"/>
              </w:rPr>
            </w:pPr>
          </w:p>
        </w:tc>
      </w:tr>
    </w:tbl>
    <w:p w14:paraId="568D7E3F" w14:textId="7A140026" w:rsidR="001F33EF" w:rsidRPr="00F35D66" w:rsidRDefault="001F33EF" w:rsidP="00D37DCE">
      <w:pPr>
        <w:pStyle w:val="Web"/>
        <w:spacing w:before="120" w:beforeAutospacing="0" w:after="120" w:afterAutospacing="0" w:line="360" w:lineRule="auto"/>
        <w:jc w:val="both"/>
        <w:rPr>
          <w:rFonts w:asciiTheme="minorHAnsi" w:hAnsiTheme="minorHAnsi" w:cstheme="minorHAnsi"/>
          <w:b/>
          <w:color w:val="000000"/>
          <w:u w:val="single"/>
        </w:rPr>
      </w:pPr>
      <w:r w:rsidRPr="00F35D66">
        <w:rPr>
          <w:rFonts w:asciiTheme="minorHAnsi" w:hAnsiTheme="minorHAnsi" w:cstheme="minorHAnsi"/>
          <w:b/>
          <w:color w:val="000000"/>
          <w:u w:val="single"/>
        </w:rPr>
        <w:t>Η Οικονομική Επιτροπή καλείται να αποφασίσει την συνολική διαγραφή των οφειλών, όπως καταγράφονται στον πίνακα 1, συνολικού ποσού</w:t>
      </w:r>
      <w:r w:rsidR="00D70924" w:rsidRPr="00F35D66">
        <w:rPr>
          <w:rFonts w:asciiTheme="minorHAnsi" w:hAnsiTheme="minorHAnsi" w:cstheme="minorHAnsi"/>
          <w:b/>
          <w:color w:val="000000"/>
          <w:u w:val="single"/>
        </w:rPr>
        <w:t xml:space="preserve"> </w:t>
      </w:r>
      <w:r w:rsidR="00D37DCE" w:rsidRPr="00F35D66">
        <w:rPr>
          <w:rFonts w:asciiTheme="minorHAnsi" w:hAnsiTheme="minorHAnsi" w:cstheme="minorHAnsi"/>
          <w:b/>
          <w:color w:val="000000"/>
          <w:u w:val="single"/>
        </w:rPr>
        <w:t>10.</w:t>
      </w:r>
      <w:r w:rsidR="000A7798">
        <w:rPr>
          <w:rFonts w:asciiTheme="minorHAnsi" w:hAnsiTheme="minorHAnsi" w:cstheme="minorHAnsi"/>
          <w:b/>
          <w:color w:val="000000"/>
          <w:u w:val="single"/>
        </w:rPr>
        <w:t>286,83</w:t>
      </w:r>
      <w:bookmarkStart w:id="0" w:name="_GoBack"/>
      <w:bookmarkEnd w:id="0"/>
      <w:r w:rsidRPr="00F35D66">
        <w:rPr>
          <w:rFonts w:asciiTheme="minorHAnsi" w:hAnsiTheme="minorHAnsi" w:cstheme="minorHAnsi"/>
          <w:b/>
          <w:color w:val="000000"/>
          <w:u w:val="single"/>
        </w:rPr>
        <w:t>€, πλέον των αναλογούντων προσαυξήσεων.</w:t>
      </w:r>
    </w:p>
    <w:p w14:paraId="2F817A0E" w14:textId="77777777" w:rsidR="001F33EF" w:rsidRPr="00D70924" w:rsidRDefault="001F33EF" w:rsidP="001F33EF">
      <w:pPr>
        <w:pStyle w:val="Web"/>
        <w:spacing w:before="120" w:beforeAutospacing="0" w:after="120" w:afterAutospacing="0"/>
        <w:jc w:val="both"/>
        <w:rPr>
          <w:rFonts w:asciiTheme="minorHAnsi" w:hAnsiTheme="minorHAnsi" w:cstheme="minorHAnsi"/>
          <w:bCs/>
          <w:color w:val="000000"/>
        </w:rPr>
      </w:pPr>
    </w:p>
    <w:p w14:paraId="7D3AAD2F" w14:textId="1C3BCC14" w:rsidR="00D37DCE" w:rsidRPr="00D70924" w:rsidRDefault="00C32A73" w:rsidP="00D37DCE">
      <w:pPr>
        <w:spacing w:after="0" w:line="240" w:lineRule="atLeast"/>
        <w:rPr>
          <w:rFonts w:cstheme="minorHAnsi"/>
          <w:color w:val="000000"/>
          <w:sz w:val="18"/>
          <w:szCs w:val="18"/>
        </w:rPr>
      </w:pPr>
      <w:r w:rsidRPr="00D37DCE">
        <w:rPr>
          <w:rFonts w:cstheme="minorHAnsi"/>
          <w:b/>
          <w:bCs/>
          <w:color w:val="000000"/>
          <w:sz w:val="18"/>
          <w:szCs w:val="18"/>
          <w:u w:val="single"/>
        </w:rPr>
        <w:t xml:space="preserve">ΣΥΝΗΜΜΕΝΑ: </w:t>
      </w:r>
      <w:r w:rsidRPr="00D37DCE">
        <w:rPr>
          <w:rFonts w:cstheme="minorHAnsi"/>
          <w:color w:val="000000"/>
          <w:sz w:val="18"/>
          <w:szCs w:val="18"/>
          <w:u w:val="single"/>
        </w:rPr>
        <w:t>1</w:t>
      </w:r>
      <w:r w:rsidRPr="00D70924">
        <w:rPr>
          <w:rFonts w:cstheme="minorHAnsi"/>
          <w:color w:val="000000"/>
          <w:sz w:val="18"/>
          <w:szCs w:val="18"/>
        </w:rPr>
        <w:t xml:space="preserve">) </w:t>
      </w:r>
      <w:r w:rsidR="00EA4F7B">
        <w:rPr>
          <w:rFonts w:cstheme="minorHAnsi"/>
          <w:color w:val="000000"/>
          <w:sz w:val="18"/>
          <w:szCs w:val="18"/>
        </w:rPr>
        <w:t xml:space="preserve">ΑΤΟΜΙΚΕΣ ΕΙΔΟΠΟΙΗΣΗΣ </w:t>
      </w:r>
      <w:r w:rsidR="00D37DCE">
        <w:rPr>
          <w:rFonts w:cstheme="minorHAnsi"/>
          <w:color w:val="000000"/>
          <w:sz w:val="18"/>
          <w:szCs w:val="18"/>
        </w:rPr>
        <w:t>ΟΦΕΙΛΕΤ</w:t>
      </w:r>
      <w:r w:rsidR="00EA4F7B">
        <w:rPr>
          <w:rFonts w:cstheme="minorHAnsi"/>
          <w:color w:val="000000"/>
          <w:sz w:val="18"/>
          <w:szCs w:val="18"/>
        </w:rPr>
        <w:t>ΩΝ.</w:t>
      </w:r>
      <w:r w:rsidRPr="00D70924">
        <w:rPr>
          <w:rFonts w:cstheme="minorHAnsi"/>
          <w:color w:val="000000"/>
          <w:sz w:val="18"/>
          <w:szCs w:val="18"/>
        </w:rPr>
        <w:t xml:space="preserve"> </w:t>
      </w:r>
    </w:p>
    <w:p w14:paraId="2DDF9808" w14:textId="51356FD5" w:rsidR="00C32A73" w:rsidRPr="00D70924" w:rsidRDefault="00C32A73" w:rsidP="00C32A73">
      <w:pPr>
        <w:spacing w:after="0" w:line="240" w:lineRule="atLeast"/>
        <w:rPr>
          <w:rFonts w:cstheme="minorHAnsi"/>
          <w:color w:val="000000"/>
          <w:sz w:val="18"/>
          <w:szCs w:val="18"/>
        </w:rPr>
      </w:pPr>
    </w:p>
    <w:p w14:paraId="0974A171" w14:textId="77777777" w:rsidR="00631F52" w:rsidRPr="00D70924" w:rsidRDefault="00631F52" w:rsidP="00631F52">
      <w:pPr>
        <w:spacing w:after="0"/>
        <w:jc w:val="center"/>
        <w:rPr>
          <w:rFonts w:cstheme="minorHAnsi"/>
          <w:b/>
          <w:bCs/>
          <w:sz w:val="24"/>
          <w:szCs w:val="24"/>
        </w:rPr>
      </w:pPr>
    </w:p>
    <w:p w14:paraId="63112842" w14:textId="6FFB9399" w:rsidR="001E1225" w:rsidRPr="00EA4F7B" w:rsidRDefault="001E1225" w:rsidP="00631F52">
      <w:pPr>
        <w:spacing w:after="0"/>
        <w:jc w:val="center"/>
        <w:rPr>
          <w:rFonts w:cstheme="minorHAnsi"/>
          <w:sz w:val="24"/>
          <w:szCs w:val="24"/>
        </w:rPr>
      </w:pPr>
      <w:r w:rsidRPr="00EA4F7B">
        <w:rPr>
          <w:rFonts w:cstheme="minorHAnsi"/>
          <w:sz w:val="24"/>
          <w:szCs w:val="24"/>
        </w:rPr>
        <w:t>Ο ΑΝΤΙΔΗΜΑΡΧΟΣ ΟΙΚΟΝΟΜΙΚΩΝ</w:t>
      </w:r>
      <w:r w:rsidR="00006DBB" w:rsidRPr="00EA4F7B">
        <w:rPr>
          <w:rFonts w:cstheme="minorHAnsi"/>
          <w:sz w:val="24"/>
          <w:szCs w:val="24"/>
        </w:rPr>
        <w:t xml:space="preserve"> - ΔΙΟΙΚΗΤΙΚΩΝ</w:t>
      </w:r>
      <w:r w:rsidRPr="00EA4F7B">
        <w:rPr>
          <w:rFonts w:cstheme="minorHAnsi"/>
          <w:sz w:val="24"/>
          <w:szCs w:val="24"/>
        </w:rPr>
        <w:t xml:space="preserve"> ΥΠΗΡΕΣΙΩΝ</w:t>
      </w:r>
    </w:p>
    <w:p w14:paraId="3B201A07" w14:textId="5E408513" w:rsidR="001E1225" w:rsidRPr="00EA4F7B" w:rsidRDefault="001E1225" w:rsidP="00407D3F">
      <w:pPr>
        <w:jc w:val="center"/>
        <w:rPr>
          <w:rFonts w:cstheme="minorHAnsi"/>
          <w:sz w:val="24"/>
          <w:szCs w:val="24"/>
        </w:rPr>
      </w:pPr>
    </w:p>
    <w:p w14:paraId="6C3E1B1E" w14:textId="215A36AA" w:rsidR="00407D3F" w:rsidRPr="00EA4F7B" w:rsidRDefault="00407D3F" w:rsidP="00407D3F">
      <w:pPr>
        <w:jc w:val="center"/>
        <w:rPr>
          <w:rFonts w:cstheme="minorHAnsi"/>
          <w:sz w:val="24"/>
          <w:szCs w:val="24"/>
        </w:rPr>
      </w:pPr>
    </w:p>
    <w:p w14:paraId="1CEFE8C2" w14:textId="3AC11B84" w:rsidR="00006DBB" w:rsidRPr="00EA4F7B" w:rsidRDefault="00006DBB" w:rsidP="00407D3F">
      <w:pPr>
        <w:jc w:val="center"/>
        <w:rPr>
          <w:rFonts w:cstheme="minorHAnsi"/>
          <w:sz w:val="24"/>
          <w:szCs w:val="24"/>
        </w:rPr>
      </w:pPr>
    </w:p>
    <w:p w14:paraId="1D4963E8" w14:textId="77777777" w:rsidR="00006DBB" w:rsidRPr="00EA4F7B" w:rsidRDefault="00006DBB" w:rsidP="00407D3F">
      <w:pPr>
        <w:jc w:val="center"/>
        <w:rPr>
          <w:rFonts w:cstheme="minorHAnsi"/>
          <w:sz w:val="24"/>
          <w:szCs w:val="24"/>
        </w:rPr>
      </w:pPr>
    </w:p>
    <w:p w14:paraId="0519F49F" w14:textId="238A83AA" w:rsidR="001E1225" w:rsidRPr="00EA4F7B" w:rsidRDefault="001E1225" w:rsidP="00407D3F">
      <w:pPr>
        <w:tabs>
          <w:tab w:val="left" w:pos="4155"/>
        </w:tabs>
        <w:jc w:val="center"/>
        <w:rPr>
          <w:rFonts w:cstheme="minorHAnsi"/>
          <w:sz w:val="24"/>
          <w:szCs w:val="24"/>
        </w:rPr>
      </w:pPr>
      <w:r w:rsidRPr="00EA4F7B">
        <w:rPr>
          <w:rFonts w:cstheme="minorHAnsi"/>
          <w:sz w:val="24"/>
          <w:szCs w:val="24"/>
        </w:rPr>
        <w:t>ΚΟΥΤΟΥΚΑΣ ΚΩΝΣΤΑΝΤΙΝΟΣ</w:t>
      </w:r>
    </w:p>
    <w:p w14:paraId="13E9D612" w14:textId="77777777" w:rsidR="00006DBB" w:rsidRPr="00D70924" w:rsidRDefault="00006DBB" w:rsidP="00407D3F">
      <w:pPr>
        <w:tabs>
          <w:tab w:val="left" w:pos="4155"/>
        </w:tabs>
        <w:jc w:val="center"/>
        <w:rPr>
          <w:rFonts w:cstheme="minorHAnsi"/>
          <w:b/>
          <w:bCs/>
          <w:sz w:val="24"/>
          <w:szCs w:val="24"/>
        </w:rPr>
      </w:pPr>
    </w:p>
    <w:tbl>
      <w:tblPr>
        <w:tblStyle w:val="a3"/>
        <w:tblW w:w="1115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6"/>
        <w:gridCol w:w="276"/>
      </w:tblGrid>
      <w:tr w:rsidR="000A3227" w:rsidRPr="00D70924" w14:paraId="73E936A3" w14:textId="77777777" w:rsidTr="004D4949">
        <w:trPr>
          <w:trHeight w:val="2633"/>
        </w:trPr>
        <w:tc>
          <w:tcPr>
            <w:tcW w:w="10339" w:type="dxa"/>
          </w:tcPr>
          <w:tbl>
            <w:tblPr>
              <w:tblStyle w:val="a3"/>
              <w:tblW w:w="10650" w:type="dxa"/>
              <w:tblLook w:val="04A0" w:firstRow="1" w:lastRow="0" w:firstColumn="1" w:lastColumn="0" w:noHBand="0" w:noVBand="1"/>
            </w:tblPr>
            <w:tblGrid>
              <w:gridCol w:w="3279"/>
              <w:gridCol w:w="3544"/>
              <w:gridCol w:w="3827"/>
            </w:tblGrid>
            <w:tr w:rsidR="00631F52" w:rsidRPr="00D70924" w14:paraId="400B6B0C" w14:textId="77777777" w:rsidTr="00631F52">
              <w:trPr>
                <w:trHeight w:val="1045"/>
              </w:trPr>
              <w:tc>
                <w:tcPr>
                  <w:tcW w:w="3279" w:type="dxa"/>
                  <w:vAlign w:val="center"/>
                </w:tcPr>
                <w:p w14:paraId="3A69C30A"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Η ΣΥΝΤΑΞΑΣ</w:t>
                  </w:r>
                </w:p>
              </w:tc>
              <w:tc>
                <w:tcPr>
                  <w:tcW w:w="3544" w:type="dxa"/>
                  <w:vAlign w:val="center"/>
                </w:tcPr>
                <w:p w14:paraId="066C38DE"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Η Ανα/α</w:t>
                  </w:r>
                </w:p>
                <w:p w14:paraId="00CE5526"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 xml:space="preserve">   ΠΡΟΪΣΤΑΜΕΝΗ</w:t>
                  </w:r>
                </w:p>
                <w:p w14:paraId="06A544A3"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ΤΜΗΜΑΤΟΣ ΕΣΟΔΩΝ &amp; ΠΕΡΙΟΥΣΙΑΣ</w:t>
                  </w:r>
                </w:p>
              </w:tc>
              <w:tc>
                <w:tcPr>
                  <w:tcW w:w="3827" w:type="dxa"/>
                  <w:vAlign w:val="center"/>
                </w:tcPr>
                <w:p w14:paraId="4D0F6907" w14:textId="77777777" w:rsidR="0084769E" w:rsidRDefault="00631F52" w:rsidP="004D4949">
                  <w:pPr>
                    <w:jc w:val="center"/>
                    <w:rPr>
                      <w:rFonts w:asciiTheme="minorHAnsi" w:hAnsiTheme="minorHAnsi" w:cstheme="minorHAnsi"/>
                    </w:rPr>
                  </w:pPr>
                  <w:r w:rsidRPr="00D70924">
                    <w:rPr>
                      <w:rFonts w:asciiTheme="minorHAnsi" w:hAnsiTheme="minorHAnsi" w:cstheme="minorHAnsi"/>
                    </w:rPr>
                    <w:t>Ο Ανα/ης</w:t>
                  </w:r>
                </w:p>
                <w:p w14:paraId="0D46CCAE" w14:textId="50F11DC2" w:rsidR="00631F52" w:rsidRPr="00D70924" w:rsidRDefault="00631F52" w:rsidP="004D4949">
                  <w:pPr>
                    <w:jc w:val="center"/>
                    <w:rPr>
                      <w:rFonts w:asciiTheme="minorHAnsi" w:hAnsiTheme="minorHAnsi" w:cstheme="minorHAnsi"/>
                    </w:rPr>
                  </w:pPr>
                  <w:r w:rsidRPr="00D70924">
                    <w:rPr>
                      <w:rFonts w:asciiTheme="minorHAnsi" w:hAnsiTheme="minorHAnsi" w:cstheme="minorHAnsi"/>
                    </w:rPr>
                    <w:t xml:space="preserve"> ΠΡΟΪΣΤΑΜΕΝΟΣ ΔΙΕΥΘΥΝΣΗΣ ΟΙΚΟΝΟΜΙΚΩΝ ΥΠΗΡΕΣΙΩΝ</w:t>
                  </w:r>
                </w:p>
              </w:tc>
            </w:tr>
            <w:tr w:rsidR="00631F52" w:rsidRPr="00D70924" w14:paraId="719769F7" w14:textId="77777777" w:rsidTr="00631F52">
              <w:trPr>
                <w:trHeight w:val="1429"/>
              </w:trPr>
              <w:tc>
                <w:tcPr>
                  <w:tcW w:w="3279" w:type="dxa"/>
                  <w:vAlign w:val="center"/>
                </w:tcPr>
                <w:p w14:paraId="25C4C0F0" w14:textId="77777777" w:rsidR="00631F52" w:rsidRPr="00D70924" w:rsidRDefault="00631F52" w:rsidP="004D4949">
                  <w:pPr>
                    <w:jc w:val="center"/>
                    <w:rPr>
                      <w:rFonts w:asciiTheme="minorHAnsi" w:hAnsiTheme="minorHAnsi" w:cstheme="minorHAnsi"/>
                    </w:rPr>
                  </w:pPr>
                </w:p>
                <w:p w14:paraId="082A78AE" w14:textId="77777777" w:rsidR="00631F52" w:rsidRPr="00D70924" w:rsidRDefault="00631F52" w:rsidP="004D4949">
                  <w:pPr>
                    <w:jc w:val="center"/>
                    <w:rPr>
                      <w:rFonts w:asciiTheme="minorHAnsi" w:hAnsiTheme="minorHAnsi" w:cstheme="minorHAnsi"/>
                    </w:rPr>
                  </w:pPr>
                </w:p>
                <w:p w14:paraId="6064553E" w14:textId="77777777" w:rsidR="00631F52" w:rsidRPr="00D70924" w:rsidRDefault="00631F52" w:rsidP="004D4949">
                  <w:pPr>
                    <w:jc w:val="center"/>
                    <w:rPr>
                      <w:rFonts w:asciiTheme="minorHAnsi" w:hAnsiTheme="minorHAnsi" w:cstheme="minorHAnsi"/>
                    </w:rPr>
                  </w:pPr>
                </w:p>
                <w:p w14:paraId="042727E9" w14:textId="77777777" w:rsidR="00631F52" w:rsidRPr="00D70924" w:rsidRDefault="00631F52" w:rsidP="004D4949">
                  <w:pPr>
                    <w:jc w:val="center"/>
                    <w:rPr>
                      <w:rFonts w:asciiTheme="minorHAnsi" w:hAnsiTheme="minorHAnsi" w:cstheme="minorHAnsi"/>
                    </w:rPr>
                  </w:pPr>
                </w:p>
                <w:p w14:paraId="6D32B6D6" w14:textId="77777777" w:rsidR="00631F52" w:rsidRPr="00D70924" w:rsidRDefault="00631F52" w:rsidP="004D4949">
                  <w:pPr>
                    <w:jc w:val="center"/>
                    <w:rPr>
                      <w:rFonts w:asciiTheme="minorHAnsi" w:hAnsiTheme="minorHAnsi" w:cstheme="minorHAnsi"/>
                    </w:rPr>
                  </w:pPr>
                </w:p>
                <w:p w14:paraId="4D9D1B7D"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ΧΑΤΖΗΪΩΑΝΝΟΥ</w:t>
                  </w:r>
                </w:p>
                <w:p w14:paraId="1F346C0B"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ΕΥΓΕΝΙΑ</w:t>
                  </w:r>
                </w:p>
                <w:p w14:paraId="3921AF79" w14:textId="77777777" w:rsidR="00631F52" w:rsidRPr="00D70924" w:rsidRDefault="00631F52" w:rsidP="004D4949">
                  <w:pPr>
                    <w:jc w:val="center"/>
                    <w:rPr>
                      <w:rFonts w:asciiTheme="minorHAnsi" w:hAnsiTheme="minorHAnsi" w:cstheme="minorHAnsi"/>
                    </w:rPr>
                  </w:pPr>
                </w:p>
              </w:tc>
              <w:tc>
                <w:tcPr>
                  <w:tcW w:w="3544" w:type="dxa"/>
                  <w:vAlign w:val="center"/>
                </w:tcPr>
                <w:p w14:paraId="5C5587C0" w14:textId="77777777" w:rsidR="00631F52" w:rsidRPr="00D70924" w:rsidRDefault="00631F52" w:rsidP="004D4949">
                  <w:pPr>
                    <w:jc w:val="center"/>
                    <w:rPr>
                      <w:rFonts w:asciiTheme="minorHAnsi" w:hAnsiTheme="minorHAnsi" w:cstheme="minorHAnsi"/>
                    </w:rPr>
                  </w:pPr>
                </w:p>
                <w:p w14:paraId="5845C5F0" w14:textId="080BC703" w:rsidR="00631F52" w:rsidRPr="00D70924" w:rsidRDefault="00631F52" w:rsidP="004D4949">
                  <w:pPr>
                    <w:jc w:val="center"/>
                    <w:rPr>
                      <w:rFonts w:asciiTheme="minorHAnsi" w:hAnsiTheme="minorHAnsi" w:cstheme="minorHAnsi"/>
                    </w:rPr>
                  </w:pPr>
                </w:p>
                <w:p w14:paraId="46DE7D54" w14:textId="77777777" w:rsidR="00631F52" w:rsidRPr="00D70924" w:rsidRDefault="00631F52" w:rsidP="004D4949">
                  <w:pPr>
                    <w:jc w:val="center"/>
                    <w:rPr>
                      <w:rFonts w:asciiTheme="minorHAnsi" w:hAnsiTheme="minorHAnsi" w:cstheme="minorHAnsi"/>
                    </w:rPr>
                  </w:pPr>
                </w:p>
                <w:p w14:paraId="07C76554" w14:textId="77777777" w:rsidR="00631F52" w:rsidRPr="00D70924" w:rsidRDefault="00631F52" w:rsidP="004D4949">
                  <w:pPr>
                    <w:jc w:val="center"/>
                    <w:rPr>
                      <w:rFonts w:asciiTheme="minorHAnsi" w:hAnsiTheme="minorHAnsi" w:cstheme="minorHAnsi"/>
                    </w:rPr>
                  </w:pPr>
                </w:p>
                <w:p w14:paraId="0786F287" w14:textId="77777777" w:rsidR="00631F52" w:rsidRPr="00D70924" w:rsidRDefault="00631F52" w:rsidP="004D4949">
                  <w:pPr>
                    <w:jc w:val="center"/>
                    <w:rPr>
                      <w:rFonts w:asciiTheme="minorHAnsi" w:hAnsiTheme="minorHAnsi" w:cstheme="minorHAnsi"/>
                    </w:rPr>
                  </w:pPr>
                </w:p>
                <w:p w14:paraId="5F12E28F"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ΖΩΓΟΓΙΑΝΝΗ</w:t>
                  </w:r>
                </w:p>
                <w:p w14:paraId="728A66A8"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ΑΘΑΝΑΣΙΑ</w:t>
                  </w:r>
                </w:p>
              </w:tc>
              <w:tc>
                <w:tcPr>
                  <w:tcW w:w="3827" w:type="dxa"/>
                  <w:vAlign w:val="center"/>
                </w:tcPr>
                <w:p w14:paraId="42912BA6" w14:textId="77777777" w:rsidR="00631F52" w:rsidRPr="00D70924" w:rsidRDefault="00631F52" w:rsidP="004D4949">
                  <w:pPr>
                    <w:jc w:val="center"/>
                    <w:rPr>
                      <w:rFonts w:asciiTheme="minorHAnsi" w:hAnsiTheme="minorHAnsi" w:cstheme="minorHAnsi"/>
                    </w:rPr>
                  </w:pPr>
                </w:p>
                <w:p w14:paraId="56445971" w14:textId="607AE50B" w:rsidR="00631F52" w:rsidRPr="00D70924" w:rsidRDefault="00631F52" w:rsidP="004D4949">
                  <w:pPr>
                    <w:jc w:val="center"/>
                    <w:rPr>
                      <w:rFonts w:asciiTheme="minorHAnsi" w:hAnsiTheme="minorHAnsi" w:cstheme="minorHAnsi"/>
                    </w:rPr>
                  </w:pPr>
                </w:p>
                <w:p w14:paraId="65B1B58E" w14:textId="77777777" w:rsidR="00631F52" w:rsidRPr="00D70924" w:rsidRDefault="00631F52" w:rsidP="004D4949">
                  <w:pPr>
                    <w:jc w:val="center"/>
                    <w:rPr>
                      <w:rFonts w:asciiTheme="minorHAnsi" w:hAnsiTheme="minorHAnsi" w:cstheme="minorHAnsi"/>
                    </w:rPr>
                  </w:pPr>
                </w:p>
                <w:p w14:paraId="17283199" w14:textId="77777777" w:rsidR="00631F52" w:rsidRPr="00D70924" w:rsidRDefault="00631F52" w:rsidP="004D4949">
                  <w:pPr>
                    <w:jc w:val="center"/>
                    <w:rPr>
                      <w:rFonts w:asciiTheme="minorHAnsi" w:hAnsiTheme="minorHAnsi" w:cstheme="minorHAnsi"/>
                    </w:rPr>
                  </w:pPr>
                </w:p>
                <w:p w14:paraId="7C03837C" w14:textId="77777777" w:rsidR="00631F52" w:rsidRPr="00D70924" w:rsidRDefault="00631F52" w:rsidP="004D4949">
                  <w:pPr>
                    <w:jc w:val="center"/>
                    <w:rPr>
                      <w:rFonts w:asciiTheme="minorHAnsi" w:hAnsiTheme="minorHAnsi" w:cstheme="minorHAnsi"/>
                    </w:rPr>
                  </w:pPr>
                </w:p>
                <w:p w14:paraId="2DD82223" w14:textId="77777777" w:rsidR="00631F52" w:rsidRPr="00D70924" w:rsidRDefault="00631F52" w:rsidP="004D4949">
                  <w:pPr>
                    <w:jc w:val="center"/>
                    <w:rPr>
                      <w:rFonts w:asciiTheme="minorHAnsi" w:hAnsiTheme="minorHAnsi" w:cstheme="minorHAnsi"/>
                    </w:rPr>
                  </w:pPr>
                </w:p>
                <w:p w14:paraId="57A25661" w14:textId="77777777" w:rsidR="00631F52" w:rsidRPr="00D70924" w:rsidRDefault="00631F52" w:rsidP="004D4949">
                  <w:pPr>
                    <w:jc w:val="center"/>
                    <w:rPr>
                      <w:rFonts w:asciiTheme="minorHAnsi" w:hAnsiTheme="minorHAnsi" w:cstheme="minorHAnsi"/>
                    </w:rPr>
                  </w:pPr>
                  <w:r w:rsidRPr="00D70924">
                    <w:rPr>
                      <w:rFonts w:asciiTheme="minorHAnsi" w:hAnsiTheme="minorHAnsi" w:cstheme="minorHAnsi"/>
                    </w:rPr>
                    <w:t>ΜΑΔΥΤΙΝΟΣ ΖΗΣΗΣ</w:t>
                  </w:r>
                </w:p>
              </w:tc>
            </w:tr>
          </w:tbl>
          <w:p w14:paraId="58C91BBF" w14:textId="77777777" w:rsidR="000A3227" w:rsidRPr="00D70924" w:rsidRDefault="000A3227" w:rsidP="004D4949">
            <w:pPr>
              <w:tabs>
                <w:tab w:val="left" w:pos="6390"/>
              </w:tabs>
              <w:rPr>
                <w:rFonts w:asciiTheme="minorHAnsi" w:hAnsiTheme="minorHAnsi" w:cstheme="minorHAnsi"/>
                <w:b/>
                <w:sz w:val="22"/>
                <w:szCs w:val="22"/>
              </w:rPr>
            </w:pPr>
          </w:p>
        </w:tc>
        <w:tc>
          <w:tcPr>
            <w:tcW w:w="813" w:type="dxa"/>
          </w:tcPr>
          <w:p w14:paraId="363A4155" w14:textId="77777777" w:rsidR="000A3227" w:rsidRPr="00D70924" w:rsidRDefault="000A3227" w:rsidP="004D4949">
            <w:pPr>
              <w:ind w:left="1253" w:hanging="850"/>
              <w:rPr>
                <w:rFonts w:asciiTheme="minorHAnsi" w:hAnsiTheme="minorHAnsi" w:cstheme="minorHAnsi"/>
                <w:b/>
                <w:sz w:val="22"/>
                <w:szCs w:val="22"/>
              </w:rPr>
            </w:pPr>
          </w:p>
        </w:tc>
      </w:tr>
    </w:tbl>
    <w:p w14:paraId="50BF7432" w14:textId="77777777" w:rsidR="000A3227" w:rsidRDefault="000A3227" w:rsidP="00407D3F"/>
    <w:sectPr w:rsidR="000A3227" w:rsidSect="00503236">
      <w:headerReference w:type="default" r:id="rId16"/>
      <w:footerReference w:type="default" r:id="rId17"/>
      <w:pgSz w:w="11906" w:h="16838"/>
      <w:pgMar w:top="720" w:right="720" w:bottom="720" w:left="720"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FFD8" w14:textId="77777777" w:rsidR="000E7011" w:rsidRDefault="000E7011">
      <w:pPr>
        <w:spacing w:after="0" w:line="240" w:lineRule="auto"/>
      </w:pPr>
      <w:r>
        <w:separator/>
      </w:r>
    </w:p>
  </w:endnote>
  <w:endnote w:type="continuationSeparator" w:id="0">
    <w:p w14:paraId="43E08B58" w14:textId="77777777" w:rsidR="000E7011" w:rsidRDefault="000E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8156"/>
      <w:docPartObj>
        <w:docPartGallery w:val="Page Numbers (Bottom of Page)"/>
        <w:docPartUnique/>
      </w:docPartObj>
    </w:sdtPr>
    <w:sdtEndPr/>
    <w:sdtContent>
      <w:p w14:paraId="7E1F2226" w14:textId="4C4F4F7F" w:rsidR="00877DEB" w:rsidRDefault="00C32A73" w:rsidP="00C32A73">
        <w:pPr>
          <w:pStyle w:val="a5"/>
          <w:tabs>
            <w:tab w:val="left" w:pos="3885"/>
            <w:tab w:val="center" w:pos="5233"/>
          </w:tabs>
        </w:pPr>
        <w:r>
          <w:tab/>
        </w:r>
        <w:r>
          <w:tab/>
        </w:r>
        <w:r>
          <w:tab/>
        </w:r>
        <w:r w:rsidR="00E05957">
          <w:fldChar w:fldCharType="begin"/>
        </w:r>
        <w:r w:rsidR="00E05957">
          <w:instrText xml:space="preserve"> PAGE   \* MERGEFORMAT </w:instrText>
        </w:r>
        <w:r w:rsidR="00E05957">
          <w:fldChar w:fldCharType="separate"/>
        </w:r>
        <w:r w:rsidR="00E05957">
          <w:rPr>
            <w:noProof/>
          </w:rPr>
          <w:t>2</w:t>
        </w:r>
        <w:r w:rsidR="00E0595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793B" w14:textId="77777777" w:rsidR="000E7011" w:rsidRDefault="000E7011">
      <w:pPr>
        <w:spacing w:after="0" w:line="240" w:lineRule="auto"/>
      </w:pPr>
      <w:r>
        <w:separator/>
      </w:r>
    </w:p>
  </w:footnote>
  <w:footnote w:type="continuationSeparator" w:id="0">
    <w:p w14:paraId="045401C3" w14:textId="77777777" w:rsidR="000E7011" w:rsidRDefault="000E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BA0B" w14:textId="2C252379" w:rsidR="00C97CED" w:rsidRDefault="00C97C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14AA0"/>
    <w:multiLevelType w:val="multilevel"/>
    <w:tmpl w:val="58ECA6D2"/>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234A3F"/>
    <w:multiLevelType w:val="hybridMultilevel"/>
    <w:tmpl w:val="FB42A264"/>
    <w:lvl w:ilvl="0" w:tplc="0408000F">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C1"/>
    <w:rsid w:val="000046E6"/>
    <w:rsid w:val="00006DBB"/>
    <w:rsid w:val="000A3227"/>
    <w:rsid w:val="000A7798"/>
    <w:rsid w:val="000E7011"/>
    <w:rsid w:val="0011642D"/>
    <w:rsid w:val="0012745D"/>
    <w:rsid w:val="001E1225"/>
    <w:rsid w:val="001F1969"/>
    <w:rsid w:val="001F33EF"/>
    <w:rsid w:val="0024565C"/>
    <w:rsid w:val="00271CD6"/>
    <w:rsid w:val="00274D35"/>
    <w:rsid w:val="0031435B"/>
    <w:rsid w:val="00373C16"/>
    <w:rsid w:val="003A35FB"/>
    <w:rsid w:val="003D7EE6"/>
    <w:rsid w:val="00407D3F"/>
    <w:rsid w:val="0049732C"/>
    <w:rsid w:val="004D581D"/>
    <w:rsid w:val="00574A5A"/>
    <w:rsid w:val="0060139C"/>
    <w:rsid w:val="00606EB1"/>
    <w:rsid w:val="00631F52"/>
    <w:rsid w:val="00632C81"/>
    <w:rsid w:val="0065656E"/>
    <w:rsid w:val="006E5243"/>
    <w:rsid w:val="00712A28"/>
    <w:rsid w:val="00721561"/>
    <w:rsid w:val="00725F29"/>
    <w:rsid w:val="00845827"/>
    <w:rsid w:val="0084769E"/>
    <w:rsid w:val="00850F92"/>
    <w:rsid w:val="00855018"/>
    <w:rsid w:val="00860629"/>
    <w:rsid w:val="00893449"/>
    <w:rsid w:val="008E56AD"/>
    <w:rsid w:val="00931D76"/>
    <w:rsid w:val="00936749"/>
    <w:rsid w:val="00973B38"/>
    <w:rsid w:val="009F2068"/>
    <w:rsid w:val="00A44D08"/>
    <w:rsid w:val="00AF4897"/>
    <w:rsid w:val="00B261E7"/>
    <w:rsid w:val="00B42779"/>
    <w:rsid w:val="00B94FEB"/>
    <w:rsid w:val="00BE78AD"/>
    <w:rsid w:val="00BF372A"/>
    <w:rsid w:val="00C26B1A"/>
    <w:rsid w:val="00C32A73"/>
    <w:rsid w:val="00C33F54"/>
    <w:rsid w:val="00C67FBF"/>
    <w:rsid w:val="00C97CED"/>
    <w:rsid w:val="00CB25C1"/>
    <w:rsid w:val="00CB3F61"/>
    <w:rsid w:val="00CF6EE6"/>
    <w:rsid w:val="00D37DCE"/>
    <w:rsid w:val="00D70924"/>
    <w:rsid w:val="00E05957"/>
    <w:rsid w:val="00E405CD"/>
    <w:rsid w:val="00E50CC4"/>
    <w:rsid w:val="00E62E4E"/>
    <w:rsid w:val="00EA4F7B"/>
    <w:rsid w:val="00ED6CFF"/>
    <w:rsid w:val="00F35D66"/>
    <w:rsid w:val="00F53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C933"/>
  <w15:chartTrackingRefBased/>
  <w15:docId w15:val="{DDC32D07-8C67-49E0-9983-F0C5450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22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3227"/>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basedOn w:val="a0"/>
    <w:uiPriority w:val="99"/>
    <w:unhideWhenUsed/>
    <w:rsid w:val="000A3227"/>
    <w:rPr>
      <w:color w:val="0000FF"/>
      <w:u w:val="single"/>
    </w:rPr>
  </w:style>
  <w:style w:type="paragraph" w:styleId="a5">
    <w:name w:val="footer"/>
    <w:basedOn w:val="a"/>
    <w:link w:val="Char"/>
    <w:uiPriority w:val="99"/>
    <w:rsid w:val="000A322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5"/>
    <w:uiPriority w:val="99"/>
    <w:rsid w:val="000A3227"/>
    <w:rPr>
      <w:rFonts w:ascii="Times New Roman" w:eastAsia="Times New Roman" w:hAnsi="Times New Roman" w:cs="Times New Roman"/>
      <w:sz w:val="24"/>
      <w:szCs w:val="24"/>
      <w:lang w:eastAsia="el-GR"/>
    </w:rPr>
  </w:style>
  <w:style w:type="paragraph" w:styleId="Web">
    <w:name w:val="Normal (Web)"/>
    <w:basedOn w:val="a"/>
    <w:uiPriority w:val="99"/>
    <w:unhideWhenUsed/>
    <w:rsid w:val="000A32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C97CED"/>
    <w:pPr>
      <w:tabs>
        <w:tab w:val="center" w:pos="4153"/>
        <w:tab w:val="right" w:pos="8306"/>
      </w:tabs>
      <w:spacing w:after="0" w:line="240" w:lineRule="auto"/>
    </w:pPr>
  </w:style>
  <w:style w:type="character" w:customStyle="1" w:styleId="Char0">
    <w:name w:val="Κεφαλίδα Char"/>
    <w:basedOn w:val="a0"/>
    <w:link w:val="a6"/>
    <w:uiPriority w:val="99"/>
    <w:rsid w:val="00C97CED"/>
  </w:style>
  <w:style w:type="character" w:styleId="a7">
    <w:name w:val="Strong"/>
    <w:basedOn w:val="a0"/>
    <w:uiPriority w:val="22"/>
    <w:qFormat/>
    <w:rsid w:val="00606EB1"/>
    <w:rPr>
      <w:b/>
      <w:bCs/>
    </w:rPr>
  </w:style>
  <w:style w:type="character" w:styleId="a8">
    <w:name w:val="Unresolved Mention"/>
    <w:basedOn w:val="a0"/>
    <w:uiPriority w:val="99"/>
    <w:semiHidden/>
    <w:unhideWhenUsed/>
    <w:rsid w:val="0060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55193">
      <w:bodyDiv w:val="1"/>
      <w:marLeft w:val="0"/>
      <w:marRight w:val="0"/>
      <w:marTop w:val="0"/>
      <w:marBottom w:val="0"/>
      <w:divBdr>
        <w:top w:val="none" w:sz="0" w:space="0" w:color="auto"/>
        <w:left w:val="none" w:sz="0" w:space="0" w:color="auto"/>
        <w:bottom w:val="none" w:sz="0" w:space="0" w:color="auto"/>
        <w:right w:val="none" w:sz="0" w:space="0" w:color="auto"/>
      </w:divBdr>
    </w:div>
    <w:div w:id="1499924170">
      <w:bodyDiv w:val="1"/>
      <w:marLeft w:val="0"/>
      <w:marRight w:val="0"/>
      <w:marTop w:val="0"/>
      <w:marBottom w:val="0"/>
      <w:divBdr>
        <w:top w:val="none" w:sz="0" w:space="0" w:color="auto"/>
        <w:left w:val="none" w:sz="0" w:space="0" w:color="auto"/>
        <w:bottom w:val="none" w:sz="0" w:space="0" w:color="auto"/>
        <w:right w:val="none" w:sz="0" w:space="0" w:color="auto"/>
      </w:divBdr>
    </w:div>
    <w:div w:id="1556551489">
      <w:bodyDiv w:val="1"/>
      <w:marLeft w:val="0"/>
      <w:marRight w:val="0"/>
      <w:marTop w:val="0"/>
      <w:marBottom w:val="0"/>
      <w:divBdr>
        <w:top w:val="none" w:sz="0" w:space="0" w:color="auto"/>
        <w:left w:val="none" w:sz="0" w:space="0" w:color="auto"/>
        <w:bottom w:val="none" w:sz="0" w:space="0" w:color="auto"/>
        <w:right w:val="none" w:sz="0" w:space="0" w:color="auto"/>
      </w:divBdr>
    </w:div>
    <w:div w:id="16245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51-%cf%81%cf%85%ce%b8%ce%bc%ce%af%cf%83%ce%b5%ce%b9%cf%82-%cf%83%cf%87%ce%b5%cf%84%ce%b9%ce%ba%ce%ac-%ce%bc%ce%b5-%ce%b4%ce%b7%ce%bc%ce%bf%cf%84%ce%b9%ce%ba%ce%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40-%ce%b1%cf%81%ce%bc%ce%bf%ce%b4%ce%b9%cf%8c%cf%84%ce%b7%cf%84%ce%b5%cf%82-%ce%bf%ce%b9%ce%ba%ce%bf%ce%bd%ce%bf%ce%bc%ce%b9%ce%ba%ce%ae%cf%82-%ce%b5%cf%80%ce%b9%cf%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3-%ce%b1%cf%81%ce%bc%ce%bf%ce%b4%ce%b9%cf%8c%cf%84%ce%b7%cf%84%ce%b5%cf%82-%ce%bf%ce%b9%ce%ba%ce%bf%ce%bd%ce%bf%ce%bc%ce%b9%ce%ba%ce%ae%cf%82-%ce%b5%cf%80%ce%b9%cf%84/" TargetMode="External"/><Relationship Id="rId5" Type="http://schemas.openxmlformats.org/officeDocument/2006/relationships/webSettings" Target="webSettings.xml"/><Relationship Id="rId15" Type="http://schemas.openxmlformats.org/officeDocument/2006/relationships/hyperlink" Target="https://www.taxheaven.gr/laws/law/index/law/969" TargetMode="Externa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axheaven.gr/laws/view/index/law/4647/year/2019/article/5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15EF-D115-4F6F-BA07-E639E7C4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1156</Words>
  <Characters>6244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therm</dc:creator>
  <cp:keywords/>
  <dc:description/>
  <cp:lastModifiedBy>Eugenia Chatziioannou</cp:lastModifiedBy>
  <cp:revision>34</cp:revision>
  <dcterms:created xsi:type="dcterms:W3CDTF">2020-11-30T12:11:00Z</dcterms:created>
  <dcterms:modified xsi:type="dcterms:W3CDTF">2020-12-23T12:23:00Z</dcterms:modified>
</cp:coreProperties>
</file>