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2F" w:rsidRDefault="00AD043E" w:rsidP="00A24FBB">
      <w:pPr>
        <w:ind w:left="3600" w:right="282" w:firstLine="720"/>
        <w:jc w:val="center"/>
        <w:rPr>
          <w:b/>
        </w:rPr>
      </w:pPr>
      <w:r>
        <w:rPr>
          <w:b/>
        </w:rPr>
        <w:t xml:space="preserve"> </w:t>
      </w:r>
    </w:p>
    <w:p w:rsidR="00731C2F" w:rsidRDefault="00731C2F" w:rsidP="00944544">
      <w:pPr>
        <w:ind w:left="3600" w:firstLine="720"/>
        <w:jc w:val="center"/>
        <w:rPr>
          <w:b/>
        </w:rPr>
      </w:pPr>
    </w:p>
    <w:p w:rsidR="00731C2F" w:rsidRDefault="00C66CE0" w:rsidP="00AA3FD8">
      <w:pPr>
        <w:ind w:left="3600" w:firstLine="720"/>
        <w:jc w:val="center"/>
        <w:rPr>
          <w:b/>
        </w:rPr>
      </w:pPr>
      <w:proofErr w:type="spellStart"/>
      <w:r>
        <w:rPr>
          <w:b/>
        </w:rPr>
        <w:t>ΑΝΑΡΤΗΤΕΑ</w:t>
      </w:r>
      <w:proofErr w:type="spellEnd"/>
      <w:r>
        <w:rPr>
          <w:b/>
        </w:rPr>
        <w:t xml:space="preserve"> ΣΤΟ ΔΙΑΔΙΚΤΥΟ</w:t>
      </w:r>
    </w:p>
    <w:p w:rsidR="00EB2740" w:rsidRDefault="00EB2740" w:rsidP="00A15CD7">
      <w:pPr>
        <w:rPr>
          <w:b/>
        </w:rPr>
      </w:pPr>
    </w:p>
    <w:p w:rsidR="00820706" w:rsidRPr="00820706" w:rsidRDefault="00820706" w:rsidP="00A15CD7">
      <w:pPr>
        <w:rPr>
          <w:b/>
        </w:rPr>
      </w:pPr>
    </w:p>
    <w:p w:rsidR="00051AF9" w:rsidRDefault="00051AF9">
      <w:pPr>
        <w:jc w:val="center"/>
        <w:rPr>
          <w:b/>
        </w:rPr>
      </w:pPr>
      <w:r>
        <w:rPr>
          <w:b/>
        </w:rPr>
        <w:t>ΑΠΟΣΠΑΣΜΑ</w:t>
      </w:r>
    </w:p>
    <w:p w:rsidR="00051AF9" w:rsidRPr="008C312B" w:rsidRDefault="00051AF9">
      <w:pPr>
        <w:jc w:val="center"/>
        <w:rPr>
          <w:b/>
        </w:rPr>
      </w:pPr>
      <w:r>
        <w:rPr>
          <w:b/>
        </w:rPr>
        <w:t xml:space="preserve">Από το Πρακτικό της </w:t>
      </w:r>
      <w:proofErr w:type="spellStart"/>
      <w:r>
        <w:rPr>
          <w:b/>
        </w:rPr>
        <w:t>αριθμ</w:t>
      </w:r>
      <w:proofErr w:type="spellEnd"/>
      <w:r>
        <w:rPr>
          <w:b/>
        </w:rPr>
        <w:t xml:space="preserve">. </w:t>
      </w:r>
      <w:r w:rsidR="000100CA">
        <w:rPr>
          <w:b/>
        </w:rPr>
        <w:t>1</w:t>
      </w:r>
      <w:r w:rsidR="00EE2959">
        <w:rPr>
          <w:b/>
        </w:rPr>
        <w:t>2</w:t>
      </w:r>
      <w:r w:rsidR="00583D2B">
        <w:rPr>
          <w:b/>
        </w:rPr>
        <w:t>/2020</w:t>
      </w:r>
      <w:r w:rsidR="008C312B" w:rsidRPr="00A24FBB">
        <w:rPr>
          <w:b/>
        </w:rPr>
        <w:t xml:space="preserve"> </w:t>
      </w:r>
    </w:p>
    <w:p w:rsidR="00051AF9" w:rsidRDefault="00051AF9">
      <w:pPr>
        <w:jc w:val="center"/>
        <w:rPr>
          <w:b/>
        </w:rPr>
      </w:pPr>
      <w:r>
        <w:rPr>
          <w:b/>
        </w:rPr>
        <w:t>Συνεδρίασης</w:t>
      </w:r>
      <w:r>
        <w:t xml:space="preserve"> </w:t>
      </w:r>
      <w:r>
        <w:rPr>
          <w:b/>
        </w:rPr>
        <w:t>του Διοικητικού Συμβουλίου της Δ.Ε.Υ.Α.Θ.</w:t>
      </w:r>
    </w:p>
    <w:p w:rsidR="00051AF9" w:rsidRDefault="00051AF9"/>
    <w:p w:rsidR="00820706" w:rsidRDefault="00820706"/>
    <w:p w:rsidR="00693D70" w:rsidRDefault="00051AF9" w:rsidP="00944544">
      <w:pPr>
        <w:ind w:left="4500" w:hanging="4500"/>
        <w:jc w:val="both"/>
        <w:rPr>
          <w:b/>
        </w:rPr>
      </w:pPr>
      <w:proofErr w:type="spellStart"/>
      <w:r>
        <w:rPr>
          <w:b/>
        </w:rPr>
        <w:t>Αριθμ</w:t>
      </w:r>
      <w:proofErr w:type="spellEnd"/>
      <w:r>
        <w:rPr>
          <w:b/>
        </w:rPr>
        <w:t xml:space="preserve">. </w:t>
      </w:r>
      <w:proofErr w:type="spellStart"/>
      <w:r>
        <w:rPr>
          <w:b/>
        </w:rPr>
        <w:t>Απόφ</w:t>
      </w:r>
      <w:proofErr w:type="spellEnd"/>
      <w:r>
        <w:rPr>
          <w:b/>
        </w:rPr>
        <w:t xml:space="preserve">. </w:t>
      </w:r>
      <w:r w:rsidR="000100CA">
        <w:rPr>
          <w:b/>
        </w:rPr>
        <w:t>1</w:t>
      </w:r>
      <w:r w:rsidR="00EE2959">
        <w:rPr>
          <w:b/>
        </w:rPr>
        <w:t>3</w:t>
      </w:r>
      <w:r w:rsidR="00EA49F3">
        <w:rPr>
          <w:b/>
        </w:rPr>
        <w:t>7</w:t>
      </w:r>
      <w:r w:rsidR="00583D2B">
        <w:rPr>
          <w:b/>
        </w:rPr>
        <w:t>/2020</w:t>
      </w:r>
      <w:r w:rsidR="00081AF9">
        <w:rPr>
          <w:b/>
        </w:rPr>
        <w:tab/>
        <w:t>Θέμα:</w:t>
      </w:r>
      <w:r w:rsidR="00010BCF">
        <w:rPr>
          <w:b/>
        </w:rPr>
        <w:t xml:space="preserve"> </w:t>
      </w:r>
      <w:r w:rsidR="00EA49F3">
        <w:rPr>
          <w:b/>
        </w:rPr>
        <w:t xml:space="preserve">Τροποποίηση του άρθρου 11 του Ο.Ε. Υ. της Δ.Ε.Υ.Α.Θ. (ΦΕΚ 648/28-02-2019, Τεύχος </w:t>
      </w:r>
      <w:proofErr w:type="spellStart"/>
      <w:r w:rsidR="00EA49F3">
        <w:rPr>
          <w:b/>
        </w:rPr>
        <w:t>Β΄</w:t>
      </w:r>
      <w:proofErr w:type="spellEnd"/>
      <w:r w:rsidR="00EA49F3">
        <w:rPr>
          <w:b/>
        </w:rPr>
        <w:t>).</w:t>
      </w:r>
    </w:p>
    <w:p w:rsidR="00EA49F3" w:rsidRDefault="00EA49F3" w:rsidP="0086796A">
      <w:pPr>
        <w:ind w:left="4500" w:hanging="4500"/>
        <w:jc w:val="center"/>
        <w:rPr>
          <w:b/>
        </w:rPr>
      </w:pPr>
    </w:p>
    <w:p w:rsidR="0086796A" w:rsidRPr="00523DCB" w:rsidRDefault="0086796A" w:rsidP="0086796A">
      <w:pPr>
        <w:ind w:left="4500" w:hanging="4500"/>
        <w:jc w:val="center"/>
        <w:rPr>
          <w:b/>
        </w:rPr>
      </w:pPr>
      <w:r>
        <w:rPr>
          <w:b/>
        </w:rPr>
        <w:t>ΟΡΘΗ ΕΠΑΝΑΛΗΨΗ</w:t>
      </w:r>
    </w:p>
    <w:p w:rsidR="00051AF9" w:rsidRDefault="00051AF9">
      <w:pPr>
        <w:jc w:val="both"/>
      </w:pPr>
      <w:r>
        <w:t>Στα γραφεία της Δ.Ε.Υ.Α.Θ. στους Ν. Επιβάτες (πρώην Κοινοτικό Κατάστημα) σήμερα</w:t>
      </w:r>
      <w:r w:rsidR="00095D55">
        <w:t xml:space="preserve">, </w:t>
      </w:r>
      <w:r w:rsidR="00EE2959">
        <w:t>18</w:t>
      </w:r>
      <w:r w:rsidR="00AF752F">
        <w:t>η</w:t>
      </w:r>
      <w:r>
        <w:t xml:space="preserve"> </w:t>
      </w:r>
      <w:r w:rsidR="00EE2959">
        <w:t>Νοεμβρίου</w:t>
      </w:r>
      <w:r w:rsidR="003C6B40">
        <w:t xml:space="preserve"> </w:t>
      </w:r>
      <w:r w:rsidR="00583D2B">
        <w:t>2020</w:t>
      </w:r>
      <w:r>
        <w:t xml:space="preserve">, ημέρα </w:t>
      </w:r>
      <w:r w:rsidR="00EE2959">
        <w:t>Τετάρτη</w:t>
      </w:r>
      <w:r w:rsidR="0022539C">
        <w:t xml:space="preserve"> </w:t>
      </w:r>
      <w:r>
        <w:t xml:space="preserve">και ώρα </w:t>
      </w:r>
      <w:r w:rsidR="000100CA">
        <w:t>10</w:t>
      </w:r>
      <w:r>
        <w:t>:</w:t>
      </w:r>
      <w:r w:rsidR="00A5050D">
        <w:t>0</w:t>
      </w:r>
      <w:r w:rsidR="00F96623">
        <w:t>0</w:t>
      </w:r>
      <w:r>
        <w:t xml:space="preserve"> </w:t>
      </w:r>
      <w:proofErr w:type="spellStart"/>
      <w:r w:rsidR="003844EA">
        <w:t>π</w:t>
      </w:r>
      <w:r>
        <w:t>.μ</w:t>
      </w:r>
      <w:proofErr w:type="spellEnd"/>
      <w:r>
        <w:t xml:space="preserve">., το Δ.Σ. της Δ.Ε.Υ.Α.Θ. συνήλθε σε </w:t>
      </w:r>
      <w:r w:rsidR="00BE6723">
        <w:t>τακτική</w:t>
      </w:r>
      <w:r w:rsidR="00EE2959">
        <w:t xml:space="preserve">, δια τηλεδιάσκεψης </w:t>
      </w:r>
      <w:r>
        <w:t xml:space="preserve">συνεδρίαση, ύστερα από την </w:t>
      </w:r>
      <w:r w:rsidR="00EE2959">
        <w:t>3382/13-11-2020</w:t>
      </w:r>
      <w:r>
        <w:t xml:space="preserve"> έγγραφη πρόσκληση τ</w:t>
      </w:r>
      <w:r w:rsidR="0019746F">
        <w:t>ου</w:t>
      </w:r>
      <w:r w:rsidR="00EE2959">
        <w:t xml:space="preserve"> Προέδρου, που στάλθηκε με το ηλεκτρονικό ταχυδρομείο</w:t>
      </w:r>
      <w:r>
        <w:t xml:space="preserve"> </w:t>
      </w:r>
      <w:r w:rsidR="00EE2959">
        <w:t>(</w:t>
      </w:r>
      <w:r w:rsidR="00EE2959">
        <w:rPr>
          <w:lang w:val="en-US"/>
        </w:rPr>
        <w:t>e</w:t>
      </w:r>
      <w:r w:rsidR="00EE2959" w:rsidRPr="00EE2959">
        <w:t>-</w:t>
      </w:r>
      <w:r w:rsidR="00EE2959">
        <w:rPr>
          <w:lang w:val="en-US"/>
        </w:rPr>
        <w:t>mail</w:t>
      </w:r>
      <w:r w:rsidR="00EE2959" w:rsidRPr="00EE2959">
        <w:t>)</w:t>
      </w:r>
      <w:r w:rsidR="00EE2959">
        <w:t xml:space="preserve">, λόγω των περιοριστικών μέτρων του </w:t>
      </w:r>
      <w:proofErr w:type="spellStart"/>
      <w:r w:rsidR="00EE2959">
        <w:rPr>
          <w:lang w:val="en-US"/>
        </w:rPr>
        <w:t>covid</w:t>
      </w:r>
      <w:proofErr w:type="spellEnd"/>
      <w:r w:rsidR="00EE2959" w:rsidRPr="00EE2959">
        <w:t xml:space="preserve">-19, </w:t>
      </w:r>
      <w:r>
        <w:t xml:space="preserve">σε καθένα μέλος, σύμφωνα με το άρθρο 4 του Ν. 1069/80. </w:t>
      </w:r>
    </w:p>
    <w:p w:rsidR="00051AF9" w:rsidRDefault="00051AF9">
      <w:pPr>
        <w:jc w:val="both"/>
      </w:pPr>
      <w:r>
        <w:t>Πριν α</w:t>
      </w:r>
      <w:r w:rsidR="0019746F">
        <w:t>πό την έναρξη της συνεδρίασης, ο</w:t>
      </w:r>
      <w:r>
        <w:t xml:space="preserve"> </w:t>
      </w:r>
      <w:r w:rsidR="0022539C">
        <w:t>Πρόεδρος</w:t>
      </w:r>
      <w:r>
        <w:t xml:space="preserve"> διαπίστωσε </w:t>
      </w:r>
      <w:r w:rsidR="007A5E4E">
        <w:t xml:space="preserve">ότι από τα </w:t>
      </w:r>
      <w:r w:rsidR="00B3492B">
        <w:t>11</w:t>
      </w:r>
      <w:r w:rsidR="007A5E4E">
        <w:t xml:space="preserve"> μέλη βρέθηκαν</w:t>
      </w:r>
      <w:r w:rsidR="0019746F">
        <w:t xml:space="preserve"> παρόντα</w:t>
      </w:r>
      <w:r w:rsidR="00EE2959" w:rsidRPr="00EE2959">
        <w:t xml:space="preserve"> </w:t>
      </w:r>
      <w:r w:rsidR="00EE2959">
        <w:t>και</w:t>
      </w:r>
      <w:r w:rsidR="00B04CD0">
        <w:t xml:space="preserve"> </w:t>
      </w:r>
      <w:r>
        <w:t xml:space="preserve">τα </w:t>
      </w:r>
      <w:r w:rsidR="003C6B40">
        <w:t>1</w:t>
      </w:r>
      <w:r w:rsidR="00EE2959" w:rsidRPr="00EE2959">
        <w:t>1</w:t>
      </w:r>
      <w:r>
        <w:t>, δηλαδή</w:t>
      </w:r>
    </w:p>
    <w:p w:rsidR="00051AF9" w:rsidRDefault="00051AF9"/>
    <w:p w:rsidR="007F03E3" w:rsidRDefault="007F03E3"/>
    <w:p w:rsidR="00BE6723" w:rsidRDefault="00051AF9" w:rsidP="00095D55">
      <w:pPr>
        <w:ind w:left="720" w:firstLine="720"/>
      </w:pPr>
      <w:r>
        <w:rPr>
          <w:b/>
        </w:rPr>
        <w:t>ΠΑΡΟΝΤΕΣ</w:t>
      </w:r>
      <w:r>
        <w:rPr>
          <w:b/>
        </w:rPr>
        <w:tab/>
      </w:r>
      <w:r>
        <w:rPr>
          <w:b/>
        </w:rPr>
        <w:tab/>
      </w:r>
      <w:r>
        <w:rPr>
          <w:b/>
        </w:rPr>
        <w:tab/>
      </w:r>
      <w:r>
        <w:rPr>
          <w:b/>
        </w:rPr>
        <w:tab/>
      </w:r>
      <w:r>
        <w:rPr>
          <w:b/>
        </w:rPr>
        <w:tab/>
        <w:t>ΑΠΟΝΤΕΣ</w:t>
      </w:r>
      <w:r w:rsidR="00095D55">
        <w:tab/>
      </w:r>
      <w:r w:rsidR="00095D55">
        <w:tab/>
      </w:r>
      <w:r w:rsidR="00095D55">
        <w:tab/>
      </w:r>
      <w:r w:rsidR="00095D55">
        <w:tab/>
      </w:r>
      <w:r w:rsidR="00CD66D1">
        <w:tab/>
      </w:r>
      <w:r w:rsidR="00CD66D1">
        <w:tab/>
      </w:r>
      <w:r w:rsidR="00BE6723">
        <w:tab/>
      </w:r>
    </w:p>
    <w:p w:rsidR="0022539C" w:rsidRDefault="00EE2959" w:rsidP="00B3492B">
      <w:pPr>
        <w:numPr>
          <w:ilvl w:val="0"/>
          <w:numId w:val="1"/>
        </w:numPr>
      </w:pPr>
      <w:r>
        <w:t>Βογιατζής Ιωάννης, Πρόεδρος</w:t>
      </w:r>
      <w:r>
        <w:tab/>
      </w:r>
      <w:r>
        <w:tab/>
      </w:r>
    </w:p>
    <w:p w:rsidR="00095D55" w:rsidRDefault="00095D55" w:rsidP="00B3492B">
      <w:pPr>
        <w:numPr>
          <w:ilvl w:val="0"/>
          <w:numId w:val="1"/>
        </w:numPr>
      </w:pPr>
      <w:r>
        <w:t>Καψάλας</w:t>
      </w:r>
      <w:r w:rsidR="0062612F">
        <w:t xml:space="preserve"> Συμεών, Αντιπρόεδρος</w:t>
      </w:r>
      <w:r w:rsidR="0062612F">
        <w:tab/>
      </w:r>
      <w:r w:rsidR="0062612F">
        <w:tab/>
      </w:r>
    </w:p>
    <w:p w:rsidR="008F213F" w:rsidRDefault="0062612F" w:rsidP="00B3492B">
      <w:pPr>
        <w:numPr>
          <w:ilvl w:val="0"/>
          <w:numId w:val="1"/>
        </w:numPr>
      </w:pPr>
      <w:r>
        <w:t>Ζαριφέ Πάλιουρα Ευτυχία</w:t>
      </w:r>
      <w:r w:rsidR="00BE6723">
        <w:t>, Μέλος</w:t>
      </w:r>
      <w:r w:rsidR="00D46020">
        <w:tab/>
      </w:r>
      <w:r>
        <w:tab/>
      </w:r>
    </w:p>
    <w:p w:rsidR="00D46020" w:rsidRDefault="0022539C" w:rsidP="00B3492B">
      <w:pPr>
        <w:numPr>
          <w:ilvl w:val="0"/>
          <w:numId w:val="1"/>
        </w:numPr>
      </w:pPr>
      <w:r>
        <w:t>Ζηφκοπούλου Σοφία, Μέλος</w:t>
      </w:r>
      <w:r w:rsidR="00D46020">
        <w:tab/>
      </w:r>
      <w:r w:rsidR="00583D2B">
        <w:tab/>
      </w:r>
      <w:r w:rsidR="0062612F">
        <w:t xml:space="preserve"> </w:t>
      </w:r>
      <w:r w:rsidR="000100CA">
        <w:tab/>
      </w:r>
    </w:p>
    <w:p w:rsidR="000100CA" w:rsidRDefault="0022539C" w:rsidP="00B3492B">
      <w:pPr>
        <w:numPr>
          <w:ilvl w:val="0"/>
          <w:numId w:val="1"/>
        </w:numPr>
      </w:pPr>
      <w:r>
        <w:t>Πασχαλιάς Δημήτριος, Μέλος</w:t>
      </w:r>
    </w:p>
    <w:p w:rsidR="00F96623" w:rsidRDefault="000100CA" w:rsidP="00B3492B">
      <w:pPr>
        <w:numPr>
          <w:ilvl w:val="0"/>
          <w:numId w:val="1"/>
        </w:numPr>
      </w:pPr>
      <w:r>
        <w:t>Καραγάτσογλου Γεώργιος, Μέλος</w:t>
      </w:r>
      <w:r w:rsidR="0022539C">
        <w:tab/>
      </w:r>
    </w:p>
    <w:p w:rsidR="003C6B40" w:rsidRDefault="003C6B40" w:rsidP="00B3492B">
      <w:pPr>
        <w:numPr>
          <w:ilvl w:val="0"/>
          <w:numId w:val="1"/>
        </w:numPr>
      </w:pPr>
      <w:r>
        <w:t>Σαμακοβλής Αγγελάκης, Μέλος</w:t>
      </w:r>
    </w:p>
    <w:p w:rsidR="0062612F" w:rsidRDefault="000100CA" w:rsidP="00B3492B">
      <w:pPr>
        <w:numPr>
          <w:ilvl w:val="0"/>
          <w:numId w:val="1"/>
        </w:numPr>
      </w:pPr>
      <w:r>
        <w:t>Κλείτσας Αθανάσιος</w:t>
      </w:r>
      <w:r w:rsidR="0062612F">
        <w:t>, Μέλος</w:t>
      </w:r>
    </w:p>
    <w:p w:rsidR="000100CA" w:rsidRDefault="000100CA" w:rsidP="00B3492B">
      <w:pPr>
        <w:numPr>
          <w:ilvl w:val="0"/>
          <w:numId w:val="1"/>
        </w:numPr>
      </w:pPr>
      <w:r>
        <w:t>Μαργαρίτης Κωνσταντίνος, Μέλος</w:t>
      </w:r>
    </w:p>
    <w:p w:rsidR="00EE2959" w:rsidRDefault="00EE2959" w:rsidP="00B3492B">
      <w:pPr>
        <w:numPr>
          <w:ilvl w:val="0"/>
          <w:numId w:val="1"/>
        </w:numPr>
      </w:pPr>
      <w:proofErr w:type="spellStart"/>
      <w:r>
        <w:t>Καραβασίλη</w:t>
      </w:r>
      <w:proofErr w:type="spellEnd"/>
      <w:r>
        <w:t xml:space="preserve"> Κυριακή, Μέλος</w:t>
      </w:r>
    </w:p>
    <w:p w:rsidR="00583D2B" w:rsidRDefault="00583D2B" w:rsidP="00B3492B">
      <w:pPr>
        <w:numPr>
          <w:ilvl w:val="0"/>
          <w:numId w:val="1"/>
        </w:numPr>
      </w:pPr>
      <w:r>
        <w:t>Βασιλειάδης Νικόλαος, Μέλος</w:t>
      </w:r>
      <w:r w:rsidR="00C90171">
        <w:tab/>
      </w:r>
      <w:r w:rsidR="00C90171">
        <w:tab/>
        <w:t>Ο Δ.Σ. κ. Σαμακοβλής Αγγελάκης, από-</w:t>
      </w:r>
    </w:p>
    <w:p w:rsidR="00C90171" w:rsidRDefault="00C90171" w:rsidP="00C90171">
      <w:pPr>
        <w:ind w:left="5040"/>
      </w:pPr>
      <w:proofErr w:type="spellStart"/>
      <w:r>
        <w:t>χώρησε</w:t>
      </w:r>
      <w:proofErr w:type="spellEnd"/>
      <w:r>
        <w:t xml:space="preserve"> από την τηλεδιάσκεψη, μετά τη </w:t>
      </w:r>
    </w:p>
    <w:p w:rsidR="00C90171" w:rsidRDefault="00C90171" w:rsidP="00C90171">
      <w:pPr>
        <w:ind w:left="5040"/>
      </w:pPr>
      <w:r>
        <w:t>συζήτηση του 1</w:t>
      </w:r>
      <w:r w:rsidRPr="00C90171">
        <w:rPr>
          <w:vertAlign w:val="superscript"/>
        </w:rPr>
        <w:t>ου</w:t>
      </w:r>
      <w:r>
        <w:t xml:space="preserve"> θέματος της ημερήσιας</w:t>
      </w:r>
    </w:p>
    <w:p w:rsidR="00C90171" w:rsidRDefault="00C90171" w:rsidP="00C90171">
      <w:pPr>
        <w:ind w:left="5040"/>
      </w:pPr>
      <w:r>
        <w:t xml:space="preserve">διάταξης. </w:t>
      </w:r>
    </w:p>
    <w:p w:rsidR="00C526A0" w:rsidRDefault="00C526A0" w:rsidP="00C526A0"/>
    <w:p w:rsidR="00717E3A" w:rsidRDefault="00717E3A" w:rsidP="00AB534A"/>
    <w:p w:rsidR="00B3492B" w:rsidRDefault="00051AF9" w:rsidP="008F1719">
      <w:pPr>
        <w:jc w:val="both"/>
      </w:pPr>
      <w:r>
        <w:t xml:space="preserve">Την τήρηση των πρακτικών ανέλαβε η υπάλληλος της Δ.Ε.Υ.Α.Θ. </w:t>
      </w:r>
      <w:r w:rsidR="00B3492B">
        <w:t>Παυλίδου Χαρίκλεια.</w:t>
      </w:r>
    </w:p>
    <w:p w:rsidR="00A5050D" w:rsidRDefault="00A5050D" w:rsidP="008F1719">
      <w:pPr>
        <w:jc w:val="both"/>
      </w:pPr>
      <w:r>
        <w:t xml:space="preserve">Στη συνεδρίαση </w:t>
      </w:r>
      <w:r w:rsidRPr="002A417F">
        <w:t>παρέστη, άνευ δικαιώματος ψήφου, η αναπληρώτρια Γενική Διευθύντρια Καπετανάκη Ελένη.</w:t>
      </w:r>
    </w:p>
    <w:p w:rsidR="00323AED" w:rsidRDefault="00323AED" w:rsidP="008F1719">
      <w:pPr>
        <w:jc w:val="both"/>
      </w:pPr>
    </w:p>
    <w:p w:rsidR="00A5050D" w:rsidRDefault="00A5050D" w:rsidP="008F1719">
      <w:pPr>
        <w:jc w:val="both"/>
      </w:pPr>
      <w:r>
        <w:t>Μετά τη διαπίστωση της απαρτίας από τον</w:t>
      </w:r>
      <w:r w:rsidR="0022539C">
        <w:t xml:space="preserve"> Πρόεδρο</w:t>
      </w:r>
      <w:r>
        <w:t xml:space="preserve">, το λόγο έλαβε η αναπληρώτρια Γενική Διευθύντρια, η οποία εισηγούμενη το </w:t>
      </w:r>
      <w:r w:rsidR="00EA49F3">
        <w:t>7</w:t>
      </w:r>
      <w:r>
        <w:rPr>
          <w:vertAlign w:val="superscript"/>
        </w:rPr>
        <w:t>ο</w:t>
      </w:r>
      <w:r>
        <w:t xml:space="preserve"> θέμα της ημερήσιας διάταξης και λαμβάνοντας υπόψη:</w:t>
      </w:r>
    </w:p>
    <w:p w:rsidR="00EA49F3" w:rsidRDefault="00EA49F3" w:rsidP="007B00B6">
      <w:pPr>
        <w:pStyle w:val="Web"/>
        <w:spacing w:after="0" w:line="360" w:lineRule="auto"/>
        <w:jc w:val="both"/>
      </w:pPr>
      <w:r>
        <w:lastRenderedPageBreak/>
        <w:t xml:space="preserve">1. Το άρθρο 1 του νόμου 1069/1980 σύμφωνα με το οποίο οι Δ.Ε.Υ.Α. είναι </w:t>
      </w:r>
      <w:proofErr w:type="spellStart"/>
      <w:r>
        <w:t>N.Π.I.Δ</w:t>
      </w:r>
      <w:proofErr w:type="spellEnd"/>
      <w:r>
        <w:t>. και ως αμιγείς δημοτικές επιχειρήσεις κοινωφελούς χαρακτήρα έχουν όλα τα προνόμια, τις απαλλαγές και τις ατέλειες του Δημοσίου (άρθρ. 304 Π.Δ. 410/1995),</w:t>
      </w:r>
    </w:p>
    <w:p w:rsidR="00EA49F3" w:rsidRDefault="00EA49F3" w:rsidP="007B00B6">
      <w:pPr>
        <w:pStyle w:val="Web"/>
        <w:spacing w:after="0" w:line="360" w:lineRule="auto"/>
        <w:jc w:val="both"/>
      </w:pPr>
      <w:r>
        <w:t xml:space="preserve">2. Το άρθρο 41 παρ. 1 του Ν. 4325/2015 σε </w:t>
      </w:r>
      <w:r w:rsidR="007B00B6">
        <w:t>συνδυασμό</w:t>
      </w:r>
      <w:r>
        <w:t xml:space="preserve"> με την παρ. 3 του άρθρου 2. και τις παρ. 2 εδ.2,5,6,7 και 10 του άρθρου 3 της </w:t>
      </w:r>
      <w:proofErr w:type="spellStart"/>
      <w:r>
        <w:t>ΠΥΣ</w:t>
      </w:r>
      <w:proofErr w:type="spellEnd"/>
      <w:r>
        <w:t xml:space="preserve"> 33/2006 για την κίνηση διαδικασιών πρόσληψης εμμίσθων δικηγόρων.</w:t>
      </w:r>
    </w:p>
    <w:p w:rsidR="00EA49F3" w:rsidRDefault="00EA49F3" w:rsidP="007B00B6">
      <w:pPr>
        <w:pStyle w:val="Web"/>
        <w:spacing w:after="0" w:line="360" w:lineRule="auto"/>
        <w:jc w:val="both"/>
      </w:pPr>
      <w:r>
        <w:t>3. Τις διατάξεις του άρθρου 43 του Ν. 4194/2013 (ΦΕΚ 208/27-9-2013 Τεύχος Α’) για την πρόσληψη εμμίσθου δικηγόρου.</w:t>
      </w:r>
    </w:p>
    <w:p w:rsidR="00EA49F3" w:rsidRDefault="00EA49F3" w:rsidP="007B00B6">
      <w:pPr>
        <w:pStyle w:val="Web"/>
        <w:spacing w:after="0" w:line="360" w:lineRule="auto"/>
        <w:jc w:val="both"/>
      </w:pPr>
      <w:r>
        <w:t xml:space="preserve">4. Το άρθρο 11 του </w:t>
      </w:r>
      <w:proofErr w:type="spellStart"/>
      <w:r>
        <w:t>Ο.Ε.Υ</w:t>
      </w:r>
      <w:proofErr w:type="spellEnd"/>
      <w:r>
        <w:t xml:space="preserve">. της Δ.Ε.Υ.Α.Θ./ ΦΕΚ 648/28-2-2019, </w:t>
      </w:r>
      <w:r>
        <w:rPr>
          <w:lang w:val="en-US"/>
        </w:rPr>
        <w:t>T</w:t>
      </w:r>
      <w:proofErr w:type="spellStart"/>
      <w:r>
        <w:t>εύχος</w:t>
      </w:r>
      <w:proofErr w:type="spellEnd"/>
      <w:r>
        <w:t xml:space="preserve"> </w:t>
      </w:r>
      <w:proofErr w:type="spellStart"/>
      <w:r>
        <w:t>Β΄</w:t>
      </w:r>
      <w:proofErr w:type="spellEnd"/>
      <w:r>
        <w:t xml:space="preserve"> «Θέσεις εργασίας, ειδικότητες και ανώτατος αριθμός τακτικού προσωπικού», σύμφωνα με το οποίο προβλέπεται στην περίπτωση 11.4 του πίνακα με το απαιτούμενο τακτικό προσωπικό της επιχείρησης και μία (1) θέση ΠΕ Διοικητικού – Νομικών.</w:t>
      </w:r>
    </w:p>
    <w:p w:rsidR="00EA49F3" w:rsidRDefault="00EA49F3" w:rsidP="007B00B6">
      <w:pPr>
        <w:pStyle w:val="Web"/>
        <w:spacing w:after="0" w:line="360" w:lineRule="auto"/>
        <w:jc w:val="both"/>
      </w:pPr>
      <w:r>
        <w:t xml:space="preserve">5. Το υπ.’ αρ. </w:t>
      </w:r>
      <w:proofErr w:type="spellStart"/>
      <w:r>
        <w:t>πρωτ</w:t>
      </w:r>
      <w:proofErr w:type="spellEnd"/>
      <w:r>
        <w:t>. 15304/21-3-2019 έγγραφο της Δ/</w:t>
      </w:r>
      <w:proofErr w:type="spellStart"/>
      <w:r>
        <w:t>νσης</w:t>
      </w:r>
      <w:proofErr w:type="spellEnd"/>
      <w:r>
        <w:t xml:space="preserve"> Διοίκησης Τμήματος Τοπ. </w:t>
      </w:r>
      <w:proofErr w:type="spellStart"/>
      <w:r>
        <w:t>Αυτ</w:t>
      </w:r>
      <w:proofErr w:type="spellEnd"/>
      <w:r>
        <w:t xml:space="preserve">/σης και Νομικών Προσώπων της Αποκεντρωμένης Διοίκησης Θεσσαλονίκης, διά του οποίου διαβιβάστηκε στο Υπουργείο Εσωτερικών το Αίτημα της Δ.Ε.Υ.Α. Θερμαϊκού για την Έγκριση </w:t>
      </w:r>
      <w:proofErr w:type="spellStart"/>
      <w:r>
        <w:t>ΠΥΣ</w:t>
      </w:r>
      <w:proofErr w:type="spellEnd"/>
      <w:r>
        <w:t xml:space="preserve"> 33/2006 για την πρόσληψη ενός Νομικού Συμβούλου με σχέση έμμισθης εντολής,</w:t>
      </w:r>
      <w:r w:rsidR="007B00B6">
        <w:t xml:space="preserve"> το οποίο (Έγγραφο) έλαβε το υπ.’ </w:t>
      </w:r>
      <w:r>
        <w:t>αρ. 25340/5-4-2019 Πρωτόκολλο από το Υπουργείο Εσωτερικών.</w:t>
      </w:r>
    </w:p>
    <w:p w:rsidR="00EA49F3" w:rsidRDefault="007B00B6" w:rsidP="007B00B6">
      <w:pPr>
        <w:pStyle w:val="Web"/>
        <w:spacing w:after="0" w:line="360" w:lineRule="auto"/>
        <w:jc w:val="both"/>
      </w:pPr>
      <w:r>
        <w:t>6. Σύμφωνα με τη</w:t>
      </w:r>
      <w:r w:rsidR="00EA49F3">
        <w:t xml:space="preserve"> σύσταση του Υπουργείου Εσωτερικών επί του υπ</w:t>
      </w:r>
      <w:r>
        <w:t xml:space="preserve">.’ </w:t>
      </w:r>
      <w:r w:rsidR="00EA49F3">
        <w:t xml:space="preserve">αρ. </w:t>
      </w:r>
      <w:proofErr w:type="spellStart"/>
      <w:r w:rsidR="00EA49F3">
        <w:t>πρωτ</w:t>
      </w:r>
      <w:proofErr w:type="spellEnd"/>
      <w:r w:rsidR="00EA49F3">
        <w:t>. 15304/21-3-2019 εγγράφου της Αποκεντρωμένης Διοίκησης Θεσσαλονίκης, απαιτείται διόρθωση της ήδη υπάρχουσας κενής θέσης (1) ΠΕ Διοικητικού – Νομικών στον Οργανισμό.</w:t>
      </w:r>
    </w:p>
    <w:p w:rsidR="00EA49F3" w:rsidRDefault="00EA49F3" w:rsidP="007B00B6">
      <w:pPr>
        <w:pStyle w:val="Web"/>
        <w:spacing w:after="0" w:line="360" w:lineRule="auto"/>
        <w:jc w:val="both"/>
      </w:pPr>
      <w:r>
        <w:t>7. Ότι οι αυξημένες ανάγκες σε θέματα νομικής φύσεως της επιχείρησης της Δ</w:t>
      </w:r>
      <w:r w:rsidR="007B00B6">
        <w:t>.</w:t>
      </w:r>
      <w:r>
        <w:t>Ε</w:t>
      </w:r>
      <w:r w:rsidR="007B00B6">
        <w:t>.</w:t>
      </w:r>
      <w:r>
        <w:t>Υ</w:t>
      </w:r>
      <w:r w:rsidR="007B00B6">
        <w:t>.</w:t>
      </w:r>
      <w:r>
        <w:t>Α</w:t>
      </w:r>
      <w:r w:rsidR="007B00B6">
        <w:t>.</w:t>
      </w:r>
      <w:r>
        <w:t>Θ</w:t>
      </w:r>
      <w:r w:rsidR="007B00B6">
        <w:t>.</w:t>
      </w:r>
      <w:r>
        <w:t xml:space="preserve"> εξακολουθούν, έχουν δε ενταθεί λόγω των ιδιαίτερων συνθηκών της πανδημίας που μαστίζ</w:t>
      </w:r>
      <w:r w:rsidR="007B00B6">
        <w:t>ει τον Δήμο Θερμαϊ</w:t>
      </w:r>
      <w:r>
        <w:t xml:space="preserve">κού, αλλά </w:t>
      </w:r>
      <w:r w:rsidR="007B00B6">
        <w:t xml:space="preserve">και </w:t>
      </w:r>
      <w:r>
        <w:t>όλη την υφήλιο, με αποτέλεσμα λόγω των συνεχών προβλημάτων που ανακύπτουν εξαιτίας της υπολειτουργίας της επιχείρησης να καθίσταται ακόμα πιο επιτακτική και άμεση η πρόσληψη ενός δικηγόρου ως Νομικός Σύμβουλος στην Δ</w:t>
      </w:r>
      <w:r w:rsidR="007B00B6">
        <w:t>.</w:t>
      </w:r>
      <w:r>
        <w:t>Ε</w:t>
      </w:r>
      <w:r w:rsidR="007B00B6">
        <w:t>.</w:t>
      </w:r>
      <w:r>
        <w:t>Υ</w:t>
      </w:r>
      <w:r w:rsidR="007B00B6">
        <w:t>.</w:t>
      </w:r>
      <w:r>
        <w:t>Α</w:t>
      </w:r>
      <w:r w:rsidR="007B00B6">
        <w:t>.</w:t>
      </w:r>
      <w:r>
        <w:t>Θ</w:t>
      </w:r>
      <w:r w:rsidR="007B00B6">
        <w:t>.</w:t>
      </w:r>
      <w:r>
        <w:t xml:space="preserve">, </w:t>
      </w:r>
    </w:p>
    <w:p w:rsidR="00AC0AE4" w:rsidRPr="00AA76E1" w:rsidRDefault="00AC0AE4" w:rsidP="007B00B6">
      <w:pPr>
        <w:suppressAutoHyphens w:val="0"/>
        <w:snapToGrid w:val="0"/>
        <w:jc w:val="both"/>
      </w:pPr>
    </w:p>
    <w:p w:rsidR="00EA49F3" w:rsidRDefault="00323AED" w:rsidP="007B00B6">
      <w:pPr>
        <w:pStyle w:val="Web"/>
        <w:spacing w:after="0" w:line="360" w:lineRule="auto"/>
        <w:jc w:val="both"/>
      </w:pPr>
      <w:r>
        <w:t>η αναπληρώτρια Γενική Διευθύντρια</w:t>
      </w:r>
      <w:r w:rsidR="00113708">
        <w:t xml:space="preserve">, κάλεσε το Δ.Σ. όπως </w:t>
      </w:r>
      <w:r w:rsidR="00EA49F3">
        <w:t>τροποποιήσει το άρθρ</w:t>
      </w:r>
      <w:r w:rsidR="007B00B6">
        <w:t xml:space="preserve">ο 11 του </w:t>
      </w:r>
      <w:proofErr w:type="spellStart"/>
      <w:r w:rsidR="007B00B6">
        <w:t>Ο.Ε.Υ</w:t>
      </w:r>
      <w:proofErr w:type="spellEnd"/>
      <w:r w:rsidR="007B00B6">
        <w:t>. της Δ.Ε.Υ.Α.Θ. (</w:t>
      </w:r>
      <w:r w:rsidR="00EA49F3">
        <w:t xml:space="preserve">ΦΕΚ 648/28-2-2019, </w:t>
      </w:r>
      <w:r w:rsidR="00EA49F3">
        <w:rPr>
          <w:lang w:val="en-US"/>
        </w:rPr>
        <w:t>T</w:t>
      </w:r>
      <w:proofErr w:type="spellStart"/>
      <w:r w:rsidR="00EA49F3">
        <w:t>εύχος</w:t>
      </w:r>
      <w:proofErr w:type="spellEnd"/>
      <w:r w:rsidR="00EA49F3">
        <w:t xml:space="preserve"> </w:t>
      </w:r>
      <w:proofErr w:type="spellStart"/>
      <w:r w:rsidR="00EA49F3">
        <w:t>Β΄</w:t>
      </w:r>
      <w:proofErr w:type="spellEnd"/>
      <w:r w:rsidR="007B00B6">
        <w:t>)</w:t>
      </w:r>
      <w:r w:rsidR="00EA49F3">
        <w:t xml:space="preserve"> «Θέσεις εργασίας, ειδικότητες και </w:t>
      </w:r>
      <w:r w:rsidR="00EA49F3">
        <w:lastRenderedPageBreak/>
        <w:t xml:space="preserve">ανώτατος αριθμός τακτικού προσωπικού», </w:t>
      </w:r>
      <w:r w:rsidR="00EA49F3">
        <w:rPr>
          <w:b/>
          <w:bCs/>
          <w:u w:val="single"/>
        </w:rPr>
        <w:t>και να αναγράφεται μία (1) ΘΕΣΗ ΔΙΚΗΓΟΡΟΣ</w:t>
      </w:r>
      <w:r w:rsidR="0086796A">
        <w:rPr>
          <w:b/>
          <w:bCs/>
          <w:u w:val="single"/>
        </w:rPr>
        <w:t xml:space="preserve"> – ΝΟΜΙΚΟΣ ΣΥΜΒΟΥΛΟΣ</w:t>
      </w:r>
      <w:r w:rsidR="00EA49F3">
        <w:rPr>
          <w:b/>
          <w:bCs/>
          <w:u w:val="single"/>
        </w:rPr>
        <w:t>”</w:t>
      </w:r>
      <w:r w:rsidR="00EA49F3">
        <w:rPr>
          <w:u w:val="single"/>
        </w:rPr>
        <w:t>, αντί του εσφαλμένου και ανακριβούς “μία (1) θέση ΠΕ Διοικητικού – Νομικών”.</w:t>
      </w:r>
    </w:p>
    <w:p w:rsidR="00693D70" w:rsidRPr="00603F37" w:rsidRDefault="00693D70" w:rsidP="007B00B6">
      <w:pPr>
        <w:spacing w:line="360" w:lineRule="auto"/>
        <w:jc w:val="both"/>
        <w:rPr>
          <w:bCs/>
          <w:sz w:val="22"/>
        </w:rPr>
      </w:pPr>
    </w:p>
    <w:p w:rsidR="00AC0AE4" w:rsidRDefault="00AC0AE4" w:rsidP="008516DE">
      <w:pPr>
        <w:jc w:val="both"/>
      </w:pPr>
    </w:p>
    <w:p w:rsidR="00113708" w:rsidRDefault="007F03E3" w:rsidP="00693D70">
      <w:pPr>
        <w:widowControl w:val="0"/>
        <w:ind w:right="57"/>
        <w:jc w:val="both"/>
      </w:pPr>
      <w:r>
        <w:t>Το Δ.Σ. ύστερα από διαλογική συζήτηση και λαμβάνοντας υπόψη</w:t>
      </w:r>
      <w:r w:rsidR="00010BCF">
        <w:t xml:space="preserve"> την εισήγηση </w:t>
      </w:r>
      <w:r w:rsidR="00323AED">
        <w:t>της αναπληρώτριας Γενικής Διευθύντριας</w:t>
      </w:r>
    </w:p>
    <w:p w:rsidR="00113708" w:rsidRDefault="00113708" w:rsidP="008F1719">
      <w:pPr>
        <w:ind w:right="70"/>
        <w:jc w:val="both"/>
      </w:pPr>
    </w:p>
    <w:p w:rsidR="00EA49F3" w:rsidRPr="00E16EFA" w:rsidRDefault="00EA49F3" w:rsidP="008F1719">
      <w:pPr>
        <w:ind w:right="70"/>
        <w:jc w:val="both"/>
      </w:pPr>
    </w:p>
    <w:p w:rsidR="00554CF4" w:rsidRPr="00EA49F3" w:rsidRDefault="008803D2" w:rsidP="00EA49F3">
      <w:pPr>
        <w:tabs>
          <w:tab w:val="left" w:pos="3555"/>
          <w:tab w:val="left" w:pos="9000"/>
        </w:tabs>
        <w:ind w:right="70"/>
        <w:jc w:val="center"/>
        <w:rPr>
          <w:b/>
        </w:rPr>
      </w:pPr>
      <w:r>
        <w:rPr>
          <w:b/>
        </w:rPr>
        <w:t xml:space="preserve">ΑΠΟΦΑΣΙΖΕΙ </w:t>
      </w:r>
      <w:r w:rsidR="00991446">
        <w:rPr>
          <w:b/>
        </w:rPr>
        <w:t>ΟΜΟΦΩΝΑ</w:t>
      </w:r>
    </w:p>
    <w:p w:rsidR="00AC0AE4" w:rsidRDefault="00EA49F3" w:rsidP="007B00B6">
      <w:pPr>
        <w:pStyle w:val="Web"/>
        <w:spacing w:after="0" w:line="360" w:lineRule="auto"/>
        <w:jc w:val="both"/>
      </w:pPr>
      <w:r>
        <w:t xml:space="preserve">Τροποποιεί το άρθρο 11 του </w:t>
      </w:r>
      <w:proofErr w:type="spellStart"/>
      <w:r>
        <w:t>Ο.Ε.Υ</w:t>
      </w:r>
      <w:proofErr w:type="spellEnd"/>
      <w:r w:rsidR="007B00B6">
        <w:t>. της Δ.Ε.Υ.Α.Θ.</w:t>
      </w:r>
      <w:r>
        <w:t xml:space="preserve"> ΦΕΚ 648/28-2-2019, </w:t>
      </w:r>
      <w:r>
        <w:rPr>
          <w:lang w:val="en-US"/>
        </w:rPr>
        <w:t>T</w:t>
      </w:r>
      <w:proofErr w:type="spellStart"/>
      <w:r>
        <w:t>εύχος</w:t>
      </w:r>
      <w:proofErr w:type="spellEnd"/>
      <w:r>
        <w:t xml:space="preserve"> </w:t>
      </w:r>
      <w:proofErr w:type="spellStart"/>
      <w:r>
        <w:t>Β΄</w:t>
      </w:r>
      <w:proofErr w:type="spellEnd"/>
      <w:r>
        <w:t xml:space="preserve"> , ως εξής: «Θέσεις εργασίας, ειδικότητες και ανώτατος αριθμός τακτικού προσωπικού», </w:t>
      </w:r>
      <w:r w:rsidRPr="00EA49F3">
        <w:rPr>
          <w:b/>
        </w:rPr>
        <w:t>μί</w:t>
      </w:r>
      <w:r w:rsidRPr="00EA49F3">
        <w:rPr>
          <w:b/>
          <w:bCs/>
          <w:u w:val="single"/>
        </w:rPr>
        <w:t xml:space="preserve">α </w:t>
      </w:r>
      <w:r>
        <w:rPr>
          <w:b/>
          <w:bCs/>
          <w:u w:val="single"/>
        </w:rPr>
        <w:t>(1) ΘΕΣΗ ΔΙΚΗΓΟΡΟΣ</w:t>
      </w:r>
      <w:r w:rsidR="0086796A">
        <w:rPr>
          <w:b/>
          <w:bCs/>
          <w:u w:val="single"/>
        </w:rPr>
        <w:t xml:space="preserve"> – ΝΟΜΙΚΟΣ ΣΥΜΒΟΥΛΟΣ</w:t>
      </w:r>
      <w:r>
        <w:rPr>
          <w:b/>
          <w:bCs/>
          <w:u w:val="single"/>
        </w:rPr>
        <w:t>”</w:t>
      </w:r>
      <w:r w:rsidR="00B63B72">
        <w:rPr>
          <w:u w:val="single"/>
        </w:rPr>
        <w:t xml:space="preserve">, </w:t>
      </w:r>
      <w:r w:rsidR="00B63B72" w:rsidRPr="00B63B72">
        <w:t>αντί του εσφαλμένου και ανακριβούς “μία (1) θέση ΠΕ Διοικητικού – Νομικών”.</w:t>
      </w:r>
    </w:p>
    <w:p w:rsidR="007B00B6" w:rsidRPr="003F4E16" w:rsidRDefault="007B00B6" w:rsidP="007B00B6">
      <w:pPr>
        <w:pStyle w:val="Web"/>
        <w:spacing w:after="0" w:line="360" w:lineRule="auto"/>
      </w:pPr>
    </w:p>
    <w:p w:rsidR="00051AF9" w:rsidRDefault="00051AF9">
      <w:pPr>
        <w:tabs>
          <w:tab w:val="left" w:pos="1800"/>
          <w:tab w:val="left" w:pos="7995"/>
        </w:tabs>
        <w:ind w:right="1080"/>
        <w:jc w:val="both"/>
        <w:rPr>
          <w:b/>
        </w:rPr>
      </w:pPr>
      <w:r>
        <w:rPr>
          <w:b/>
        </w:rPr>
        <w:t xml:space="preserve">Η απόφαση αυτή πήρε αριθμό </w:t>
      </w:r>
      <w:r w:rsidR="000100CA">
        <w:rPr>
          <w:b/>
        </w:rPr>
        <w:t>1</w:t>
      </w:r>
      <w:r w:rsidR="00EE2959">
        <w:rPr>
          <w:b/>
        </w:rPr>
        <w:t>3</w:t>
      </w:r>
      <w:r w:rsidR="00EA49F3">
        <w:rPr>
          <w:b/>
        </w:rPr>
        <w:t>7</w:t>
      </w:r>
      <w:r w:rsidR="00583D2B">
        <w:rPr>
          <w:b/>
        </w:rPr>
        <w:t>/2020</w:t>
      </w:r>
      <w:r w:rsidR="00081AF9">
        <w:rPr>
          <w:b/>
        </w:rPr>
        <w:t>.</w:t>
      </w:r>
    </w:p>
    <w:p w:rsidR="00BD4972" w:rsidRDefault="00BD4972">
      <w:pPr>
        <w:tabs>
          <w:tab w:val="left" w:pos="1800"/>
          <w:tab w:val="left" w:pos="7995"/>
        </w:tabs>
        <w:ind w:right="1080"/>
        <w:jc w:val="both"/>
        <w:rPr>
          <w:b/>
        </w:rPr>
      </w:pPr>
    </w:p>
    <w:p w:rsidR="00051AF9" w:rsidRPr="00363A0D" w:rsidRDefault="00051AF9" w:rsidP="00E16EFA">
      <w:pPr>
        <w:tabs>
          <w:tab w:val="left" w:pos="1800"/>
          <w:tab w:val="left" w:pos="7995"/>
        </w:tabs>
        <w:ind w:right="1080"/>
        <w:jc w:val="both"/>
        <w:rPr>
          <w:b/>
        </w:rPr>
      </w:pPr>
    </w:p>
    <w:p w:rsidR="004E1C37" w:rsidRDefault="00730D03" w:rsidP="00AA3FD8">
      <w:pPr>
        <w:tabs>
          <w:tab w:val="left" w:pos="1440"/>
          <w:tab w:val="left" w:pos="7995"/>
        </w:tabs>
        <w:ind w:left="1260" w:right="1080"/>
        <w:jc w:val="both"/>
      </w:pPr>
      <w:r>
        <w:rPr>
          <w:b/>
        </w:rPr>
        <w:t xml:space="preserve"> </w:t>
      </w:r>
      <w:r w:rsidR="0019746F">
        <w:rPr>
          <w:b/>
        </w:rPr>
        <w:t>Ο</w:t>
      </w:r>
      <w:r w:rsidR="00051AF9">
        <w:rPr>
          <w:b/>
        </w:rPr>
        <w:t xml:space="preserve"> Πρόεδρος                             </w:t>
      </w:r>
      <w:r w:rsidR="00AA3FD8">
        <w:rPr>
          <w:b/>
        </w:rPr>
        <w:t xml:space="preserve">                         Τα μέλη</w:t>
      </w:r>
      <w:r w:rsidR="004E1C37">
        <w:t xml:space="preserve">  </w:t>
      </w:r>
    </w:p>
    <w:p w:rsidR="00730D03" w:rsidRPr="00C04F7A" w:rsidRDefault="00730D03" w:rsidP="00E16EFA">
      <w:pPr>
        <w:tabs>
          <w:tab w:val="left" w:pos="1440"/>
          <w:tab w:val="left" w:pos="7995"/>
        </w:tabs>
        <w:ind w:right="1080"/>
        <w:jc w:val="both"/>
        <w:rPr>
          <w:b/>
        </w:rPr>
      </w:pPr>
    </w:p>
    <w:p w:rsidR="00051AF9" w:rsidRDefault="004E1C37" w:rsidP="004E1C37">
      <w:pPr>
        <w:ind w:right="1080"/>
        <w:jc w:val="both"/>
        <w:rPr>
          <w:b/>
        </w:rPr>
      </w:pPr>
      <w:r w:rsidRPr="004E1C37">
        <w:rPr>
          <w:b/>
        </w:rPr>
        <w:t xml:space="preserve">           </w:t>
      </w:r>
    </w:p>
    <w:p w:rsidR="002E23EA" w:rsidRPr="004E1C37" w:rsidRDefault="002E23EA" w:rsidP="002E23EA">
      <w:pPr>
        <w:ind w:right="1080" w:firstLine="720"/>
        <w:jc w:val="both"/>
        <w:rPr>
          <w:b/>
        </w:rPr>
      </w:pPr>
      <w:r>
        <w:rPr>
          <w:b/>
        </w:rPr>
        <w:t xml:space="preserve">    Βογιατζής Ιωάννης</w:t>
      </w:r>
    </w:p>
    <w:sectPr w:rsidR="002E23EA" w:rsidRPr="004E1C37" w:rsidSect="00DC2D95">
      <w:footnotePr>
        <w:pos w:val="beneathText"/>
      </w:footnotePr>
      <w:pgSz w:w="11907" w:h="16839" w:code="9"/>
      <w:pgMar w:top="993"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onsolas">
    <w:panose1 w:val="020B0609020204030204"/>
    <w:charset w:val="A1"/>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1D50090"/>
    <w:multiLevelType w:val="multilevel"/>
    <w:tmpl w:val="6B480D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3F2052A"/>
    <w:multiLevelType w:val="multilevel"/>
    <w:tmpl w:val="808CF31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C5F4575"/>
    <w:multiLevelType w:val="hybridMultilevel"/>
    <w:tmpl w:val="BB32F1DA"/>
    <w:lvl w:ilvl="0" w:tplc="53F669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E82B2F"/>
    <w:multiLevelType w:val="multilevel"/>
    <w:tmpl w:val="CF86D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E44693"/>
    <w:multiLevelType w:val="multilevel"/>
    <w:tmpl w:val="5F74704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5F0512B"/>
    <w:multiLevelType w:val="hybridMultilevel"/>
    <w:tmpl w:val="E87EEF48"/>
    <w:lvl w:ilvl="0" w:tplc="E2824C4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1956EA"/>
    <w:multiLevelType w:val="multilevel"/>
    <w:tmpl w:val="49442A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301F41"/>
    <w:multiLevelType w:val="multilevel"/>
    <w:tmpl w:val="84B0CB7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AD466BC"/>
    <w:multiLevelType w:val="hybridMultilevel"/>
    <w:tmpl w:val="68AE44D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783CBF"/>
    <w:multiLevelType w:val="multilevel"/>
    <w:tmpl w:val="4A68C5EE"/>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22AE2D71"/>
    <w:multiLevelType w:val="multilevel"/>
    <w:tmpl w:val="098A42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E5D67AE"/>
    <w:multiLevelType w:val="multilevel"/>
    <w:tmpl w:val="98789B56"/>
    <w:lvl w:ilvl="0">
      <w:start w:val="1"/>
      <w:numFmt w:val="decimal"/>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875824"/>
    <w:multiLevelType w:val="hybridMultilevel"/>
    <w:tmpl w:val="8F927F00"/>
    <w:lvl w:ilvl="0" w:tplc="5DBC7FB4">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8B78FC"/>
    <w:multiLevelType w:val="multilevel"/>
    <w:tmpl w:val="70365D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BD22FD6"/>
    <w:multiLevelType w:val="multilevel"/>
    <w:tmpl w:val="BA1674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4A0D26"/>
    <w:multiLevelType w:val="multilevel"/>
    <w:tmpl w:val="360A9F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35969FA"/>
    <w:multiLevelType w:val="multilevel"/>
    <w:tmpl w:val="E2464E8A"/>
    <w:lvl w:ilvl="0">
      <w:start w:val="1"/>
      <w:numFmt w:val="decimal"/>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2F4762"/>
    <w:multiLevelType w:val="multilevel"/>
    <w:tmpl w:val="7F86E052"/>
    <w:lvl w:ilvl="0">
      <w:start w:val="1"/>
      <w:numFmt w:val="decimal"/>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F846AD"/>
    <w:multiLevelType w:val="multilevel"/>
    <w:tmpl w:val="401CE06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0075330"/>
    <w:multiLevelType w:val="hybridMultilevel"/>
    <w:tmpl w:val="5DEC8D6E"/>
    <w:lvl w:ilvl="0" w:tplc="F51257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4C2B5C"/>
    <w:multiLevelType w:val="multilevel"/>
    <w:tmpl w:val="393886A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7C3268E"/>
    <w:multiLevelType w:val="multilevel"/>
    <w:tmpl w:val="94200B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nsid w:val="5AC45516"/>
    <w:multiLevelType w:val="multilevel"/>
    <w:tmpl w:val="E304A0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01F4B7C"/>
    <w:multiLevelType w:val="multilevel"/>
    <w:tmpl w:val="3728625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09A3B15"/>
    <w:multiLevelType w:val="multilevel"/>
    <w:tmpl w:val="C0D681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B16C80"/>
    <w:multiLevelType w:val="multilevel"/>
    <w:tmpl w:val="9898A51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69D628A"/>
    <w:multiLevelType w:val="multilevel"/>
    <w:tmpl w:val="24342BBC"/>
    <w:lvl w:ilvl="0">
      <w:start w:val="1"/>
      <w:numFmt w:val="decimal"/>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196617"/>
    <w:multiLevelType w:val="hybridMultilevel"/>
    <w:tmpl w:val="15E42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CA70AF"/>
    <w:multiLevelType w:val="multilevel"/>
    <w:tmpl w:val="6554BC60"/>
    <w:lvl w:ilvl="0">
      <w:start w:val="1"/>
      <w:numFmt w:val="decimal"/>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C7456D"/>
    <w:multiLevelType w:val="hybridMultilevel"/>
    <w:tmpl w:val="82100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0787222"/>
    <w:multiLevelType w:val="hybridMultilevel"/>
    <w:tmpl w:val="AB16033E"/>
    <w:lvl w:ilvl="0" w:tplc="81C01F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2CA10C0"/>
    <w:multiLevelType w:val="multilevel"/>
    <w:tmpl w:val="8F063B6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6334E62"/>
    <w:multiLevelType w:val="multilevel"/>
    <w:tmpl w:val="8A86E04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C0400D1"/>
    <w:multiLevelType w:val="hybridMultilevel"/>
    <w:tmpl w:val="A992B1F8"/>
    <w:lvl w:ilvl="0" w:tplc="FD72A37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CC14F2F"/>
    <w:multiLevelType w:val="multilevel"/>
    <w:tmpl w:val="FBD01A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3"/>
  </w:num>
  <w:num w:numId="2">
    <w:abstractNumId w:val="4"/>
  </w:num>
  <w:num w:numId="3">
    <w:abstractNumId w:val="26"/>
  </w:num>
  <w:num w:numId="4">
    <w:abstractNumId w:val="17"/>
  </w:num>
  <w:num w:numId="5">
    <w:abstractNumId w:val="11"/>
  </w:num>
  <w:num w:numId="6">
    <w:abstractNumId w:val="19"/>
  </w:num>
  <w:num w:numId="7">
    <w:abstractNumId w:val="29"/>
  </w:num>
  <w:num w:numId="8">
    <w:abstractNumId w:val="32"/>
  </w:num>
  <w:num w:numId="9">
    <w:abstractNumId w:val="13"/>
  </w:num>
  <w:num w:numId="10">
    <w:abstractNumId w:val="31"/>
  </w:num>
  <w:num w:numId="11">
    <w:abstractNumId w:val="34"/>
  </w:num>
  <w:num w:numId="12">
    <w:abstractNumId w:val="15"/>
  </w:num>
  <w:num w:numId="13">
    <w:abstractNumId w:val="24"/>
  </w:num>
  <w:num w:numId="14">
    <w:abstractNumId w:val="23"/>
  </w:num>
  <w:num w:numId="15">
    <w:abstractNumId w:val="27"/>
  </w:num>
  <w:num w:numId="16">
    <w:abstractNumId w:val="10"/>
  </w:num>
  <w:num w:numId="17">
    <w:abstractNumId w:val="38"/>
  </w:num>
  <w:num w:numId="18">
    <w:abstractNumId w:val="35"/>
  </w:num>
  <w:num w:numId="19">
    <w:abstractNumId w:val="30"/>
  </w:num>
  <w:num w:numId="20">
    <w:abstractNumId w:val="25"/>
  </w:num>
  <w:num w:numId="21">
    <w:abstractNumId w:val="12"/>
  </w:num>
  <w:num w:numId="22">
    <w:abstractNumId w:val="37"/>
  </w:num>
  <w:num w:numId="23">
    <w:abstractNumId w:val="9"/>
  </w:num>
  <w:num w:numId="24">
    <w:abstractNumId w:val="16"/>
  </w:num>
  <w:num w:numId="25">
    <w:abstractNumId w:val="18"/>
  </w:num>
  <w:num w:numId="26">
    <w:abstractNumId w:val="36"/>
  </w:num>
  <w:num w:numId="27">
    <w:abstractNumId w:val="14"/>
  </w:num>
  <w:num w:numId="28">
    <w:abstractNumId w:val="28"/>
  </w:num>
  <w:num w:numId="29">
    <w:abstractNumId w:val="20"/>
  </w:num>
  <w:num w:numId="30">
    <w:abstractNumId w:val="22"/>
  </w:num>
  <w:num w:numId="31">
    <w:abstractNumId w:val="8"/>
  </w:num>
  <w:num w:numId="32">
    <w:abstractNumId w:val="7"/>
  </w:num>
  <w:num w:numId="33">
    <w:abstractNumId w:val="5"/>
  </w:num>
  <w:num w:numId="34">
    <w:abstractNumId w:val="21"/>
  </w:num>
  <w:num w:numId="35">
    <w:abstractNumId w:val="6"/>
  </w:num>
  <w:num w:numId="3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Pr>
  <w:compat/>
  <w:rsids>
    <w:rsidRoot w:val="006403A7"/>
    <w:rsid w:val="00002CA0"/>
    <w:rsid w:val="000038A7"/>
    <w:rsid w:val="00003CD2"/>
    <w:rsid w:val="000061D0"/>
    <w:rsid w:val="000100CA"/>
    <w:rsid w:val="00010BCF"/>
    <w:rsid w:val="000117EB"/>
    <w:rsid w:val="000131FB"/>
    <w:rsid w:val="00014536"/>
    <w:rsid w:val="00037AF6"/>
    <w:rsid w:val="0004377D"/>
    <w:rsid w:val="00046A8B"/>
    <w:rsid w:val="00051AF9"/>
    <w:rsid w:val="00054A98"/>
    <w:rsid w:val="00063C9A"/>
    <w:rsid w:val="000714EF"/>
    <w:rsid w:val="00071823"/>
    <w:rsid w:val="00071DE1"/>
    <w:rsid w:val="000722D7"/>
    <w:rsid w:val="00074EB5"/>
    <w:rsid w:val="000777B5"/>
    <w:rsid w:val="000819EC"/>
    <w:rsid w:val="00081AF9"/>
    <w:rsid w:val="00085781"/>
    <w:rsid w:val="00090D06"/>
    <w:rsid w:val="00093426"/>
    <w:rsid w:val="00095D55"/>
    <w:rsid w:val="000B3A7A"/>
    <w:rsid w:val="000C3FF0"/>
    <w:rsid w:val="000C4BB6"/>
    <w:rsid w:val="000C6B89"/>
    <w:rsid w:val="000D2E70"/>
    <w:rsid w:val="000E1BB6"/>
    <w:rsid w:val="000E29A2"/>
    <w:rsid w:val="000E301E"/>
    <w:rsid w:val="000F2AA5"/>
    <w:rsid w:val="000F6E49"/>
    <w:rsid w:val="000F7B5A"/>
    <w:rsid w:val="00104A69"/>
    <w:rsid w:val="00104EDF"/>
    <w:rsid w:val="00106D4E"/>
    <w:rsid w:val="00110556"/>
    <w:rsid w:val="00110CB7"/>
    <w:rsid w:val="00111106"/>
    <w:rsid w:val="00113708"/>
    <w:rsid w:val="00114C3B"/>
    <w:rsid w:val="00116E74"/>
    <w:rsid w:val="0012147F"/>
    <w:rsid w:val="001253CA"/>
    <w:rsid w:val="00134A49"/>
    <w:rsid w:val="00134CAB"/>
    <w:rsid w:val="00135274"/>
    <w:rsid w:val="00145540"/>
    <w:rsid w:val="0014706A"/>
    <w:rsid w:val="00153920"/>
    <w:rsid w:val="00153FCA"/>
    <w:rsid w:val="00153FDF"/>
    <w:rsid w:val="00162623"/>
    <w:rsid w:val="00175FC4"/>
    <w:rsid w:val="00181321"/>
    <w:rsid w:val="0019746F"/>
    <w:rsid w:val="00197E81"/>
    <w:rsid w:val="001A2138"/>
    <w:rsid w:val="001A5710"/>
    <w:rsid w:val="001B5430"/>
    <w:rsid w:val="001B7ECC"/>
    <w:rsid w:val="001C66F7"/>
    <w:rsid w:val="001C6CE0"/>
    <w:rsid w:val="001D0516"/>
    <w:rsid w:val="001D5512"/>
    <w:rsid w:val="001D6F4C"/>
    <w:rsid w:val="001F1916"/>
    <w:rsid w:val="0020108F"/>
    <w:rsid w:val="00201439"/>
    <w:rsid w:val="00215A52"/>
    <w:rsid w:val="00220DB0"/>
    <w:rsid w:val="00224B78"/>
    <w:rsid w:val="0022539C"/>
    <w:rsid w:val="00230CB1"/>
    <w:rsid w:val="00236D71"/>
    <w:rsid w:val="0024419D"/>
    <w:rsid w:val="002512C9"/>
    <w:rsid w:val="00252503"/>
    <w:rsid w:val="0025261A"/>
    <w:rsid w:val="00253345"/>
    <w:rsid w:val="00255A9E"/>
    <w:rsid w:val="00260A1E"/>
    <w:rsid w:val="00266E9A"/>
    <w:rsid w:val="00275446"/>
    <w:rsid w:val="002845E8"/>
    <w:rsid w:val="00290040"/>
    <w:rsid w:val="0029419F"/>
    <w:rsid w:val="002A1DF7"/>
    <w:rsid w:val="002A5B27"/>
    <w:rsid w:val="002B04F6"/>
    <w:rsid w:val="002C2AAD"/>
    <w:rsid w:val="002D0714"/>
    <w:rsid w:val="002D0A99"/>
    <w:rsid w:val="002D3542"/>
    <w:rsid w:val="002D63EA"/>
    <w:rsid w:val="002D7D9F"/>
    <w:rsid w:val="002E23EA"/>
    <w:rsid w:val="002E2519"/>
    <w:rsid w:val="002E3CFF"/>
    <w:rsid w:val="002E4FCF"/>
    <w:rsid w:val="002E5CF1"/>
    <w:rsid w:val="002E639B"/>
    <w:rsid w:val="002F1566"/>
    <w:rsid w:val="002F1AB9"/>
    <w:rsid w:val="002F2E93"/>
    <w:rsid w:val="002F7065"/>
    <w:rsid w:val="00301D68"/>
    <w:rsid w:val="00306324"/>
    <w:rsid w:val="003128C0"/>
    <w:rsid w:val="00314243"/>
    <w:rsid w:val="003149F8"/>
    <w:rsid w:val="00323AED"/>
    <w:rsid w:val="00327CA5"/>
    <w:rsid w:val="00330470"/>
    <w:rsid w:val="003312B1"/>
    <w:rsid w:val="00332407"/>
    <w:rsid w:val="00335DB1"/>
    <w:rsid w:val="00340F7D"/>
    <w:rsid w:val="00341409"/>
    <w:rsid w:val="00341801"/>
    <w:rsid w:val="0034236D"/>
    <w:rsid w:val="003438C3"/>
    <w:rsid w:val="00346CE3"/>
    <w:rsid w:val="003501D9"/>
    <w:rsid w:val="00351D94"/>
    <w:rsid w:val="003561B9"/>
    <w:rsid w:val="003604C5"/>
    <w:rsid w:val="00362950"/>
    <w:rsid w:val="00363A0D"/>
    <w:rsid w:val="00363A94"/>
    <w:rsid w:val="00372C7B"/>
    <w:rsid w:val="00373911"/>
    <w:rsid w:val="00374EB0"/>
    <w:rsid w:val="00375C0C"/>
    <w:rsid w:val="00382B32"/>
    <w:rsid w:val="003844EA"/>
    <w:rsid w:val="003A13B4"/>
    <w:rsid w:val="003A37DA"/>
    <w:rsid w:val="003A382E"/>
    <w:rsid w:val="003A5B24"/>
    <w:rsid w:val="003A7C19"/>
    <w:rsid w:val="003B37F3"/>
    <w:rsid w:val="003C6B40"/>
    <w:rsid w:val="003C6E3B"/>
    <w:rsid w:val="003D0D7D"/>
    <w:rsid w:val="003E1432"/>
    <w:rsid w:val="003E2B7A"/>
    <w:rsid w:val="003E42BD"/>
    <w:rsid w:val="003F4E16"/>
    <w:rsid w:val="003F5AA0"/>
    <w:rsid w:val="0040595D"/>
    <w:rsid w:val="004064D6"/>
    <w:rsid w:val="00421F7F"/>
    <w:rsid w:val="004235C6"/>
    <w:rsid w:val="0042612D"/>
    <w:rsid w:val="00432539"/>
    <w:rsid w:val="00432D03"/>
    <w:rsid w:val="0043542D"/>
    <w:rsid w:val="004402BB"/>
    <w:rsid w:val="00443627"/>
    <w:rsid w:val="00445E8A"/>
    <w:rsid w:val="004471AC"/>
    <w:rsid w:val="00451D4C"/>
    <w:rsid w:val="00452581"/>
    <w:rsid w:val="00463F86"/>
    <w:rsid w:val="00473205"/>
    <w:rsid w:val="00475F93"/>
    <w:rsid w:val="00483382"/>
    <w:rsid w:val="00485EB5"/>
    <w:rsid w:val="00486CAB"/>
    <w:rsid w:val="0049787E"/>
    <w:rsid w:val="004A36D2"/>
    <w:rsid w:val="004A5417"/>
    <w:rsid w:val="004B1DD1"/>
    <w:rsid w:val="004B3764"/>
    <w:rsid w:val="004B3A4E"/>
    <w:rsid w:val="004B7AC9"/>
    <w:rsid w:val="004C09C5"/>
    <w:rsid w:val="004C0CC9"/>
    <w:rsid w:val="004C3012"/>
    <w:rsid w:val="004C6528"/>
    <w:rsid w:val="004D2D51"/>
    <w:rsid w:val="004E0357"/>
    <w:rsid w:val="004E0EF1"/>
    <w:rsid w:val="004E1C37"/>
    <w:rsid w:val="004F2431"/>
    <w:rsid w:val="004F6387"/>
    <w:rsid w:val="004F7912"/>
    <w:rsid w:val="0050061F"/>
    <w:rsid w:val="005008EC"/>
    <w:rsid w:val="005045AA"/>
    <w:rsid w:val="00512916"/>
    <w:rsid w:val="005207E3"/>
    <w:rsid w:val="00521EC1"/>
    <w:rsid w:val="00523DCB"/>
    <w:rsid w:val="0052571B"/>
    <w:rsid w:val="00533CCC"/>
    <w:rsid w:val="005431FE"/>
    <w:rsid w:val="005464F6"/>
    <w:rsid w:val="00554CF4"/>
    <w:rsid w:val="00555209"/>
    <w:rsid w:val="005569F4"/>
    <w:rsid w:val="00561AF8"/>
    <w:rsid w:val="005630CE"/>
    <w:rsid w:val="00565A48"/>
    <w:rsid w:val="005668BD"/>
    <w:rsid w:val="00570ADB"/>
    <w:rsid w:val="0057522C"/>
    <w:rsid w:val="005755EC"/>
    <w:rsid w:val="005756B3"/>
    <w:rsid w:val="005760C7"/>
    <w:rsid w:val="00577D84"/>
    <w:rsid w:val="00580E9C"/>
    <w:rsid w:val="00583889"/>
    <w:rsid w:val="00583D2B"/>
    <w:rsid w:val="0058461E"/>
    <w:rsid w:val="005874F9"/>
    <w:rsid w:val="0059071E"/>
    <w:rsid w:val="005A4B05"/>
    <w:rsid w:val="005A4B97"/>
    <w:rsid w:val="005A67AB"/>
    <w:rsid w:val="005B0AFA"/>
    <w:rsid w:val="005B23F9"/>
    <w:rsid w:val="005B5644"/>
    <w:rsid w:val="005C0668"/>
    <w:rsid w:val="005C3F28"/>
    <w:rsid w:val="005D126B"/>
    <w:rsid w:val="005D132A"/>
    <w:rsid w:val="005D465D"/>
    <w:rsid w:val="005F0DA5"/>
    <w:rsid w:val="005F6CA5"/>
    <w:rsid w:val="005F7719"/>
    <w:rsid w:val="00604D5D"/>
    <w:rsid w:val="0060719A"/>
    <w:rsid w:val="0061328F"/>
    <w:rsid w:val="0061410E"/>
    <w:rsid w:val="00616AEC"/>
    <w:rsid w:val="0062263C"/>
    <w:rsid w:val="0062612F"/>
    <w:rsid w:val="006309A2"/>
    <w:rsid w:val="006403A7"/>
    <w:rsid w:val="006416AD"/>
    <w:rsid w:val="00644328"/>
    <w:rsid w:val="0064432D"/>
    <w:rsid w:val="00650AEE"/>
    <w:rsid w:val="00654310"/>
    <w:rsid w:val="00654A04"/>
    <w:rsid w:val="00660D08"/>
    <w:rsid w:val="006611E9"/>
    <w:rsid w:val="0066371D"/>
    <w:rsid w:val="0067750B"/>
    <w:rsid w:val="00681931"/>
    <w:rsid w:val="00692CF8"/>
    <w:rsid w:val="00693D70"/>
    <w:rsid w:val="006940DE"/>
    <w:rsid w:val="006A03E6"/>
    <w:rsid w:val="006A1AAF"/>
    <w:rsid w:val="006B27C5"/>
    <w:rsid w:val="006B2DB1"/>
    <w:rsid w:val="006B4B62"/>
    <w:rsid w:val="006B5197"/>
    <w:rsid w:val="006B5306"/>
    <w:rsid w:val="006B6A16"/>
    <w:rsid w:val="006B7961"/>
    <w:rsid w:val="006D21E3"/>
    <w:rsid w:val="006D32C4"/>
    <w:rsid w:val="006D46DB"/>
    <w:rsid w:val="006D5E64"/>
    <w:rsid w:val="006E401E"/>
    <w:rsid w:val="006F4F68"/>
    <w:rsid w:val="006F5E53"/>
    <w:rsid w:val="006F6EDA"/>
    <w:rsid w:val="00701ECE"/>
    <w:rsid w:val="00701F85"/>
    <w:rsid w:val="00705789"/>
    <w:rsid w:val="00713E93"/>
    <w:rsid w:val="00717E3A"/>
    <w:rsid w:val="00724627"/>
    <w:rsid w:val="007307E5"/>
    <w:rsid w:val="00730D03"/>
    <w:rsid w:val="00731C2F"/>
    <w:rsid w:val="0073525D"/>
    <w:rsid w:val="00735F94"/>
    <w:rsid w:val="007519DC"/>
    <w:rsid w:val="007530D7"/>
    <w:rsid w:val="0076048C"/>
    <w:rsid w:val="00792DB4"/>
    <w:rsid w:val="007930DC"/>
    <w:rsid w:val="00794B15"/>
    <w:rsid w:val="007A12C2"/>
    <w:rsid w:val="007A4729"/>
    <w:rsid w:val="007A5D9E"/>
    <w:rsid w:val="007A5E4E"/>
    <w:rsid w:val="007A6FFC"/>
    <w:rsid w:val="007A70F1"/>
    <w:rsid w:val="007B00B6"/>
    <w:rsid w:val="007B5378"/>
    <w:rsid w:val="007D2392"/>
    <w:rsid w:val="007D5A23"/>
    <w:rsid w:val="007D5D22"/>
    <w:rsid w:val="007D76DE"/>
    <w:rsid w:val="007E11EA"/>
    <w:rsid w:val="007E1E6B"/>
    <w:rsid w:val="007E2464"/>
    <w:rsid w:val="007E4934"/>
    <w:rsid w:val="007E53E2"/>
    <w:rsid w:val="007F03E3"/>
    <w:rsid w:val="007F12BD"/>
    <w:rsid w:val="007F22AC"/>
    <w:rsid w:val="007F42C5"/>
    <w:rsid w:val="007F6067"/>
    <w:rsid w:val="0080675E"/>
    <w:rsid w:val="00810CB8"/>
    <w:rsid w:val="008114AC"/>
    <w:rsid w:val="008126B3"/>
    <w:rsid w:val="00813560"/>
    <w:rsid w:val="00820706"/>
    <w:rsid w:val="008215E3"/>
    <w:rsid w:val="008215FF"/>
    <w:rsid w:val="00825643"/>
    <w:rsid w:val="00827A0E"/>
    <w:rsid w:val="0083044B"/>
    <w:rsid w:val="00832FAE"/>
    <w:rsid w:val="00835C71"/>
    <w:rsid w:val="0085164A"/>
    <w:rsid w:val="008516DE"/>
    <w:rsid w:val="00852533"/>
    <w:rsid w:val="008543F8"/>
    <w:rsid w:val="00856DED"/>
    <w:rsid w:val="0086136B"/>
    <w:rsid w:val="00865C3C"/>
    <w:rsid w:val="008662FC"/>
    <w:rsid w:val="0086796A"/>
    <w:rsid w:val="00873717"/>
    <w:rsid w:val="008803D2"/>
    <w:rsid w:val="00881ADD"/>
    <w:rsid w:val="00882BD5"/>
    <w:rsid w:val="00886256"/>
    <w:rsid w:val="008943EE"/>
    <w:rsid w:val="00895BCE"/>
    <w:rsid w:val="00895C76"/>
    <w:rsid w:val="008969AD"/>
    <w:rsid w:val="008A2C24"/>
    <w:rsid w:val="008A5F7E"/>
    <w:rsid w:val="008B0D74"/>
    <w:rsid w:val="008B56B5"/>
    <w:rsid w:val="008C185D"/>
    <w:rsid w:val="008C312B"/>
    <w:rsid w:val="008C339E"/>
    <w:rsid w:val="008C3FDA"/>
    <w:rsid w:val="008D044B"/>
    <w:rsid w:val="008D0BDE"/>
    <w:rsid w:val="008D225D"/>
    <w:rsid w:val="008D3111"/>
    <w:rsid w:val="008D6D84"/>
    <w:rsid w:val="008E135E"/>
    <w:rsid w:val="008E607D"/>
    <w:rsid w:val="008F1719"/>
    <w:rsid w:val="008F213F"/>
    <w:rsid w:val="008F2F4C"/>
    <w:rsid w:val="00903239"/>
    <w:rsid w:val="00904AC6"/>
    <w:rsid w:val="009176C1"/>
    <w:rsid w:val="0092502C"/>
    <w:rsid w:val="00930D52"/>
    <w:rsid w:val="00930DF4"/>
    <w:rsid w:val="00932592"/>
    <w:rsid w:val="00940D36"/>
    <w:rsid w:val="00940F8C"/>
    <w:rsid w:val="00943B5C"/>
    <w:rsid w:val="00944544"/>
    <w:rsid w:val="00950F84"/>
    <w:rsid w:val="0095110D"/>
    <w:rsid w:val="009514CC"/>
    <w:rsid w:val="00952963"/>
    <w:rsid w:val="0096419F"/>
    <w:rsid w:val="00964702"/>
    <w:rsid w:val="00970A7B"/>
    <w:rsid w:val="00971D78"/>
    <w:rsid w:val="00975BA4"/>
    <w:rsid w:val="00991446"/>
    <w:rsid w:val="00991B37"/>
    <w:rsid w:val="00992F7D"/>
    <w:rsid w:val="009934A6"/>
    <w:rsid w:val="00993A48"/>
    <w:rsid w:val="009A5A7C"/>
    <w:rsid w:val="009A756A"/>
    <w:rsid w:val="009B2812"/>
    <w:rsid w:val="009B298E"/>
    <w:rsid w:val="009B42A0"/>
    <w:rsid w:val="009B4B6B"/>
    <w:rsid w:val="009B7600"/>
    <w:rsid w:val="009D58EE"/>
    <w:rsid w:val="009E6F5E"/>
    <w:rsid w:val="009F29F4"/>
    <w:rsid w:val="00A023C7"/>
    <w:rsid w:val="00A03A31"/>
    <w:rsid w:val="00A03F9A"/>
    <w:rsid w:val="00A06024"/>
    <w:rsid w:val="00A14607"/>
    <w:rsid w:val="00A15CD7"/>
    <w:rsid w:val="00A16CE3"/>
    <w:rsid w:val="00A209C8"/>
    <w:rsid w:val="00A220CD"/>
    <w:rsid w:val="00A22D3C"/>
    <w:rsid w:val="00A22DDC"/>
    <w:rsid w:val="00A24FBB"/>
    <w:rsid w:val="00A25A6F"/>
    <w:rsid w:val="00A25BA3"/>
    <w:rsid w:val="00A261AB"/>
    <w:rsid w:val="00A26B8C"/>
    <w:rsid w:val="00A27E6C"/>
    <w:rsid w:val="00A32E52"/>
    <w:rsid w:val="00A36F7E"/>
    <w:rsid w:val="00A420EC"/>
    <w:rsid w:val="00A44586"/>
    <w:rsid w:val="00A472DE"/>
    <w:rsid w:val="00A5050D"/>
    <w:rsid w:val="00A50A03"/>
    <w:rsid w:val="00A51BA0"/>
    <w:rsid w:val="00A55993"/>
    <w:rsid w:val="00A5708B"/>
    <w:rsid w:val="00A578D8"/>
    <w:rsid w:val="00A61933"/>
    <w:rsid w:val="00A61DCE"/>
    <w:rsid w:val="00A64F41"/>
    <w:rsid w:val="00A66707"/>
    <w:rsid w:val="00A70785"/>
    <w:rsid w:val="00A7216B"/>
    <w:rsid w:val="00A72CEF"/>
    <w:rsid w:val="00A733F5"/>
    <w:rsid w:val="00A73A5F"/>
    <w:rsid w:val="00A759D6"/>
    <w:rsid w:val="00A75BF6"/>
    <w:rsid w:val="00A770D2"/>
    <w:rsid w:val="00A77CFD"/>
    <w:rsid w:val="00A861CF"/>
    <w:rsid w:val="00A8737F"/>
    <w:rsid w:val="00A90A26"/>
    <w:rsid w:val="00A91505"/>
    <w:rsid w:val="00A9288F"/>
    <w:rsid w:val="00A97F68"/>
    <w:rsid w:val="00AA03D5"/>
    <w:rsid w:val="00AA0D1F"/>
    <w:rsid w:val="00AA1FC8"/>
    <w:rsid w:val="00AA3FD8"/>
    <w:rsid w:val="00AA76E1"/>
    <w:rsid w:val="00AB1654"/>
    <w:rsid w:val="00AB2576"/>
    <w:rsid w:val="00AB31E7"/>
    <w:rsid w:val="00AB378A"/>
    <w:rsid w:val="00AB534A"/>
    <w:rsid w:val="00AB7361"/>
    <w:rsid w:val="00AC0284"/>
    <w:rsid w:val="00AC0AE4"/>
    <w:rsid w:val="00AC39D5"/>
    <w:rsid w:val="00AC4FCD"/>
    <w:rsid w:val="00AC688C"/>
    <w:rsid w:val="00AD043E"/>
    <w:rsid w:val="00AD0CDE"/>
    <w:rsid w:val="00AD1D98"/>
    <w:rsid w:val="00AD5183"/>
    <w:rsid w:val="00AE5E37"/>
    <w:rsid w:val="00AE601D"/>
    <w:rsid w:val="00AE684E"/>
    <w:rsid w:val="00AF145D"/>
    <w:rsid w:val="00AF42A7"/>
    <w:rsid w:val="00AF752F"/>
    <w:rsid w:val="00B00D43"/>
    <w:rsid w:val="00B02E80"/>
    <w:rsid w:val="00B03C15"/>
    <w:rsid w:val="00B04CD0"/>
    <w:rsid w:val="00B07A63"/>
    <w:rsid w:val="00B07AA0"/>
    <w:rsid w:val="00B1745E"/>
    <w:rsid w:val="00B2529F"/>
    <w:rsid w:val="00B321F7"/>
    <w:rsid w:val="00B3492B"/>
    <w:rsid w:val="00B3789E"/>
    <w:rsid w:val="00B401B8"/>
    <w:rsid w:val="00B51721"/>
    <w:rsid w:val="00B525DD"/>
    <w:rsid w:val="00B63B72"/>
    <w:rsid w:val="00B6416F"/>
    <w:rsid w:val="00B676FC"/>
    <w:rsid w:val="00B72890"/>
    <w:rsid w:val="00B77279"/>
    <w:rsid w:val="00B8080C"/>
    <w:rsid w:val="00B80DA2"/>
    <w:rsid w:val="00B814E7"/>
    <w:rsid w:val="00B83F49"/>
    <w:rsid w:val="00B8756A"/>
    <w:rsid w:val="00B94D3B"/>
    <w:rsid w:val="00B94F8A"/>
    <w:rsid w:val="00B9655F"/>
    <w:rsid w:val="00B972ED"/>
    <w:rsid w:val="00B97575"/>
    <w:rsid w:val="00BA5053"/>
    <w:rsid w:val="00BA5242"/>
    <w:rsid w:val="00BB4C93"/>
    <w:rsid w:val="00BB4EF6"/>
    <w:rsid w:val="00BB63B7"/>
    <w:rsid w:val="00BB743C"/>
    <w:rsid w:val="00BB74EC"/>
    <w:rsid w:val="00BC4627"/>
    <w:rsid w:val="00BD4972"/>
    <w:rsid w:val="00BD4AFC"/>
    <w:rsid w:val="00BD59C3"/>
    <w:rsid w:val="00BD79A9"/>
    <w:rsid w:val="00BE2F48"/>
    <w:rsid w:val="00BE6723"/>
    <w:rsid w:val="00BF0C42"/>
    <w:rsid w:val="00BF1A17"/>
    <w:rsid w:val="00BF2610"/>
    <w:rsid w:val="00BF5F8F"/>
    <w:rsid w:val="00BF78F8"/>
    <w:rsid w:val="00C04F7A"/>
    <w:rsid w:val="00C07FFB"/>
    <w:rsid w:val="00C10A91"/>
    <w:rsid w:val="00C122D0"/>
    <w:rsid w:val="00C16BFD"/>
    <w:rsid w:val="00C25990"/>
    <w:rsid w:val="00C3722B"/>
    <w:rsid w:val="00C457DC"/>
    <w:rsid w:val="00C526A0"/>
    <w:rsid w:val="00C576BC"/>
    <w:rsid w:val="00C66CE0"/>
    <w:rsid w:val="00C736F5"/>
    <w:rsid w:val="00C84FC2"/>
    <w:rsid w:val="00C90171"/>
    <w:rsid w:val="00C91A2C"/>
    <w:rsid w:val="00C91F91"/>
    <w:rsid w:val="00C93DD0"/>
    <w:rsid w:val="00C9597E"/>
    <w:rsid w:val="00CA0D85"/>
    <w:rsid w:val="00CA2164"/>
    <w:rsid w:val="00CA594F"/>
    <w:rsid w:val="00CB3F1E"/>
    <w:rsid w:val="00CB5496"/>
    <w:rsid w:val="00CC0BB9"/>
    <w:rsid w:val="00CC236A"/>
    <w:rsid w:val="00CC2431"/>
    <w:rsid w:val="00CC7D6E"/>
    <w:rsid w:val="00CD57AA"/>
    <w:rsid w:val="00CD66D1"/>
    <w:rsid w:val="00CD6AEB"/>
    <w:rsid w:val="00CE0E7F"/>
    <w:rsid w:val="00CE11F6"/>
    <w:rsid w:val="00CE2BBB"/>
    <w:rsid w:val="00CE3FB9"/>
    <w:rsid w:val="00CF433F"/>
    <w:rsid w:val="00D0382D"/>
    <w:rsid w:val="00D04532"/>
    <w:rsid w:val="00D109CD"/>
    <w:rsid w:val="00D1134B"/>
    <w:rsid w:val="00D12D6D"/>
    <w:rsid w:val="00D17461"/>
    <w:rsid w:val="00D20C7C"/>
    <w:rsid w:val="00D23591"/>
    <w:rsid w:val="00D320AC"/>
    <w:rsid w:val="00D330D1"/>
    <w:rsid w:val="00D36EDC"/>
    <w:rsid w:val="00D41205"/>
    <w:rsid w:val="00D46020"/>
    <w:rsid w:val="00D477DD"/>
    <w:rsid w:val="00D47C71"/>
    <w:rsid w:val="00D51291"/>
    <w:rsid w:val="00D65396"/>
    <w:rsid w:val="00D75B42"/>
    <w:rsid w:val="00D862E9"/>
    <w:rsid w:val="00D9239C"/>
    <w:rsid w:val="00D923A8"/>
    <w:rsid w:val="00D97667"/>
    <w:rsid w:val="00D97AB6"/>
    <w:rsid w:val="00DA6BE6"/>
    <w:rsid w:val="00DA7482"/>
    <w:rsid w:val="00DB11DC"/>
    <w:rsid w:val="00DB185E"/>
    <w:rsid w:val="00DB278D"/>
    <w:rsid w:val="00DB2D43"/>
    <w:rsid w:val="00DC20DB"/>
    <w:rsid w:val="00DC2D95"/>
    <w:rsid w:val="00DC397A"/>
    <w:rsid w:val="00DC655E"/>
    <w:rsid w:val="00DD0A16"/>
    <w:rsid w:val="00DD32BC"/>
    <w:rsid w:val="00DD3888"/>
    <w:rsid w:val="00DD42E5"/>
    <w:rsid w:val="00DD52A1"/>
    <w:rsid w:val="00DD5425"/>
    <w:rsid w:val="00DD6623"/>
    <w:rsid w:val="00DE0C00"/>
    <w:rsid w:val="00DE40AB"/>
    <w:rsid w:val="00DE455F"/>
    <w:rsid w:val="00DE4EB7"/>
    <w:rsid w:val="00DF5576"/>
    <w:rsid w:val="00DF65EB"/>
    <w:rsid w:val="00DF7A1E"/>
    <w:rsid w:val="00E00FDA"/>
    <w:rsid w:val="00E01085"/>
    <w:rsid w:val="00E01BA7"/>
    <w:rsid w:val="00E01E88"/>
    <w:rsid w:val="00E10DF7"/>
    <w:rsid w:val="00E11762"/>
    <w:rsid w:val="00E16EFA"/>
    <w:rsid w:val="00E173B3"/>
    <w:rsid w:val="00E22EBE"/>
    <w:rsid w:val="00E24AA0"/>
    <w:rsid w:val="00E26BEC"/>
    <w:rsid w:val="00E35C19"/>
    <w:rsid w:val="00E42416"/>
    <w:rsid w:val="00E44652"/>
    <w:rsid w:val="00E5407C"/>
    <w:rsid w:val="00E542D7"/>
    <w:rsid w:val="00E56053"/>
    <w:rsid w:val="00E646C7"/>
    <w:rsid w:val="00E64F58"/>
    <w:rsid w:val="00E73DD0"/>
    <w:rsid w:val="00E75CFB"/>
    <w:rsid w:val="00E767A2"/>
    <w:rsid w:val="00E93737"/>
    <w:rsid w:val="00E93D95"/>
    <w:rsid w:val="00E94D1E"/>
    <w:rsid w:val="00EA09CC"/>
    <w:rsid w:val="00EA2ADE"/>
    <w:rsid w:val="00EA49F3"/>
    <w:rsid w:val="00EB2740"/>
    <w:rsid w:val="00EB28E5"/>
    <w:rsid w:val="00EB3BC7"/>
    <w:rsid w:val="00EB5F54"/>
    <w:rsid w:val="00EB7BC3"/>
    <w:rsid w:val="00EB7D6B"/>
    <w:rsid w:val="00EC0075"/>
    <w:rsid w:val="00ED2785"/>
    <w:rsid w:val="00ED71D6"/>
    <w:rsid w:val="00EE0108"/>
    <w:rsid w:val="00EE1F98"/>
    <w:rsid w:val="00EE2959"/>
    <w:rsid w:val="00EE300D"/>
    <w:rsid w:val="00EE33C9"/>
    <w:rsid w:val="00EE45DE"/>
    <w:rsid w:val="00EF1EC0"/>
    <w:rsid w:val="00EF225C"/>
    <w:rsid w:val="00F04CCB"/>
    <w:rsid w:val="00F05702"/>
    <w:rsid w:val="00F1003F"/>
    <w:rsid w:val="00F11D81"/>
    <w:rsid w:val="00F1292E"/>
    <w:rsid w:val="00F20434"/>
    <w:rsid w:val="00F34259"/>
    <w:rsid w:val="00F34BF3"/>
    <w:rsid w:val="00F449B6"/>
    <w:rsid w:val="00F50E4C"/>
    <w:rsid w:val="00F51C9B"/>
    <w:rsid w:val="00F53C3C"/>
    <w:rsid w:val="00F55D38"/>
    <w:rsid w:val="00F60071"/>
    <w:rsid w:val="00F66ED8"/>
    <w:rsid w:val="00F722DE"/>
    <w:rsid w:val="00F80C65"/>
    <w:rsid w:val="00F92AAC"/>
    <w:rsid w:val="00F92BD6"/>
    <w:rsid w:val="00F96623"/>
    <w:rsid w:val="00F96E4A"/>
    <w:rsid w:val="00FB2BF6"/>
    <w:rsid w:val="00FB4826"/>
    <w:rsid w:val="00FB5393"/>
    <w:rsid w:val="00FC0349"/>
    <w:rsid w:val="00FC1B3A"/>
    <w:rsid w:val="00FD22AD"/>
    <w:rsid w:val="00FD4EB0"/>
    <w:rsid w:val="00FD6580"/>
    <w:rsid w:val="00FE1C67"/>
    <w:rsid w:val="00FE1D8E"/>
    <w:rsid w:val="00FF58D7"/>
    <w:rsid w:val="00FF7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62"/>
    <w:pPr>
      <w:suppressAutoHyphens/>
    </w:pPr>
    <w:rPr>
      <w:sz w:val="24"/>
      <w:szCs w:val="24"/>
      <w:lang w:eastAsia="ar-SA"/>
    </w:rPr>
  </w:style>
  <w:style w:type="paragraph" w:styleId="3">
    <w:name w:val="heading 3"/>
    <w:basedOn w:val="a"/>
    <w:next w:val="a"/>
    <w:link w:val="3Char"/>
    <w:uiPriority w:val="9"/>
    <w:unhideWhenUsed/>
    <w:qFormat/>
    <w:rsid w:val="00BF0C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11762"/>
  </w:style>
  <w:style w:type="character" w:customStyle="1" w:styleId="WW-Absatz-Standardschriftart">
    <w:name w:val="WW-Absatz-Standardschriftart"/>
    <w:rsid w:val="00E11762"/>
  </w:style>
  <w:style w:type="character" w:customStyle="1" w:styleId="WW-Absatz-Standardschriftart1">
    <w:name w:val="WW-Absatz-Standardschriftart1"/>
    <w:rsid w:val="00E11762"/>
  </w:style>
  <w:style w:type="character" w:customStyle="1" w:styleId="1">
    <w:name w:val="Προεπιλεγμένη γραμματοσειρά1"/>
    <w:rsid w:val="00E11762"/>
  </w:style>
  <w:style w:type="paragraph" w:customStyle="1" w:styleId="a3">
    <w:name w:val="Επικεφαλίδα"/>
    <w:basedOn w:val="a"/>
    <w:next w:val="a4"/>
    <w:rsid w:val="00E11762"/>
    <w:pPr>
      <w:keepNext/>
      <w:spacing w:before="240" w:after="120"/>
    </w:pPr>
    <w:rPr>
      <w:rFonts w:ascii="Arial" w:eastAsia="Lucida Sans Unicode" w:hAnsi="Arial" w:cs="Tahoma"/>
      <w:sz w:val="28"/>
      <w:szCs w:val="28"/>
    </w:rPr>
  </w:style>
  <w:style w:type="paragraph" w:styleId="a4">
    <w:name w:val="Body Text"/>
    <w:basedOn w:val="a"/>
    <w:semiHidden/>
    <w:rsid w:val="00E11762"/>
    <w:pPr>
      <w:spacing w:after="120"/>
    </w:pPr>
  </w:style>
  <w:style w:type="paragraph" w:styleId="a5">
    <w:name w:val="List"/>
    <w:basedOn w:val="a4"/>
    <w:semiHidden/>
    <w:rsid w:val="00E11762"/>
    <w:rPr>
      <w:rFonts w:cs="Tahoma"/>
    </w:rPr>
  </w:style>
  <w:style w:type="paragraph" w:customStyle="1" w:styleId="10">
    <w:name w:val="Λεζάντα1"/>
    <w:basedOn w:val="a"/>
    <w:rsid w:val="00E11762"/>
    <w:pPr>
      <w:suppressLineNumbers/>
      <w:spacing w:before="120" w:after="120"/>
    </w:pPr>
    <w:rPr>
      <w:rFonts w:cs="Tahoma"/>
      <w:i/>
      <w:iCs/>
    </w:rPr>
  </w:style>
  <w:style w:type="paragraph" w:customStyle="1" w:styleId="a6">
    <w:name w:val="Ευρετήριο"/>
    <w:basedOn w:val="a"/>
    <w:rsid w:val="00E11762"/>
    <w:pPr>
      <w:suppressLineNumbers/>
    </w:pPr>
    <w:rPr>
      <w:rFonts w:cs="Tahoma"/>
    </w:rPr>
  </w:style>
  <w:style w:type="paragraph" w:styleId="a7">
    <w:name w:val="Balloon Text"/>
    <w:basedOn w:val="a"/>
    <w:rsid w:val="00E11762"/>
    <w:rPr>
      <w:rFonts w:ascii="Tahoma" w:hAnsi="Tahoma" w:cs="Tahoma"/>
      <w:sz w:val="16"/>
      <w:szCs w:val="16"/>
    </w:rPr>
  </w:style>
  <w:style w:type="paragraph" w:styleId="a8">
    <w:name w:val="List Paragraph"/>
    <w:basedOn w:val="a"/>
    <w:uiPriority w:val="34"/>
    <w:qFormat/>
    <w:rsid w:val="00E173B3"/>
    <w:pPr>
      <w:suppressAutoHyphens w:val="0"/>
      <w:spacing w:after="200" w:line="276" w:lineRule="auto"/>
      <w:ind w:left="720"/>
      <w:contextualSpacing/>
    </w:pPr>
    <w:rPr>
      <w:rFonts w:ascii="Calibri" w:eastAsia="Calibri" w:hAnsi="Calibri"/>
      <w:sz w:val="22"/>
      <w:szCs w:val="22"/>
      <w:lang w:eastAsia="en-US"/>
    </w:rPr>
  </w:style>
  <w:style w:type="character" w:customStyle="1" w:styleId="3Char">
    <w:name w:val="Επικεφαλίδα 3 Char"/>
    <w:link w:val="3"/>
    <w:uiPriority w:val="9"/>
    <w:rsid w:val="00BF0C42"/>
    <w:rPr>
      <w:rFonts w:ascii="Cambria" w:eastAsia="Times New Roman" w:hAnsi="Cambria" w:cs="Times New Roman"/>
      <w:b/>
      <w:bCs/>
      <w:sz w:val="26"/>
      <w:szCs w:val="26"/>
      <w:lang w:eastAsia="ar-SA"/>
    </w:rPr>
  </w:style>
  <w:style w:type="table" w:styleId="a9">
    <w:name w:val="Table Grid"/>
    <w:basedOn w:val="a1"/>
    <w:uiPriority w:val="59"/>
    <w:rsid w:val="00197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0061D0"/>
    <w:pPr>
      <w:suppressAutoHyphens w:val="0"/>
      <w:spacing w:before="100" w:beforeAutospacing="1" w:after="119"/>
    </w:pPr>
    <w:rPr>
      <w:lang w:eastAsia="el-GR"/>
    </w:rPr>
  </w:style>
  <w:style w:type="paragraph" w:styleId="aa">
    <w:name w:val="Plain Text"/>
    <w:basedOn w:val="a"/>
    <w:link w:val="Char"/>
    <w:uiPriority w:val="99"/>
    <w:semiHidden/>
    <w:unhideWhenUsed/>
    <w:rsid w:val="000061D0"/>
    <w:pPr>
      <w:suppressAutoHyphens w:val="0"/>
    </w:pPr>
    <w:rPr>
      <w:rFonts w:ascii="Consolas" w:hAnsi="Consolas"/>
      <w:sz w:val="21"/>
      <w:szCs w:val="21"/>
      <w:lang w:eastAsia="en-US"/>
    </w:rPr>
  </w:style>
  <w:style w:type="character" w:customStyle="1" w:styleId="Char">
    <w:name w:val="Απλό κείμενο Char"/>
    <w:link w:val="aa"/>
    <w:uiPriority w:val="99"/>
    <w:semiHidden/>
    <w:rsid w:val="000061D0"/>
    <w:rPr>
      <w:rFonts w:ascii="Consolas" w:hAnsi="Consolas"/>
      <w:sz w:val="21"/>
      <w:szCs w:val="21"/>
      <w:lang w:eastAsia="en-US"/>
    </w:rPr>
  </w:style>
  <w:style w:type="character" w:customStyle="1" w:styleId="apple-style-span">
    <w:name w:val="apple-style-span"/>
    <w:basedOn w:val="a0"/>
    <w:rsid w:val="00A73A5F"/>
  </w:style>
  <w:style w:type="character" w:styleId="ab">
    <w:name w:val="Strong"/>
    <w:uiPriority w:val="22"/>
    <w:qFormat/>
    <w:rsid w:val="00A8737F"/>
    <w:rPr>
      <w:b/>
      <w:bCs/>
    </w:rPr>
  </w:style>
  <w:style w:type="paragraph" w:customStyle="1" w:styleId="msonormalcxsp">
    <w:name w:val="msonormalcxspμεσαίο"/>
    <w:basedOn w:val="a"/>
    <w:rsid w:val="00134CAB"/>
    <w:pPr>
      <w:suppressAutoHyphens w:val="0"/>
      <w:spacing w:before="100" w:beforeAutospacing="1" w:after="100" w:afterAutospacing="1"/>
    </w:pPr>
    <w:rPr>
      <w:lang w:eastAsia="el-GR"/>
    </w:rPr>
  </w:style>
  <w:style w:type="paragraph" w:styleId="2">
    <w:name w:val="Body Text 2"/>
    <w:basedOn w:val="a"/>
    <w:link w:val="2Char"/>
    <w:uiPriority w:val="99"/>
    <w:semiHidden/>
    <w:unhideWhenUsed/>
    <w:rsid w:val="00F60071"/>
    <w:pPr>
      <w:suppressAutoHyphens w:val="0"/>
      <w:spacing w:after="120" w:line="480" w:lineRule="auto"/>
    </w:pPr>
    <w:rPr>
      <w:lang w:eastAsia="el-GR"/>
    </w:rPr>
  </w:style>
  <w:style w:type="character" w:customStyle="1" w:styleId="2Char">
    <w:name w:val="Σώμα κείμενου 2 Char"/>
    <w:link w:val="2"/>
    <w:uiPriority w:val="99"/>
    <w:semiHidden/>
    <w:rsid w:val="00F60071"/>
    <w:rPr>
      <w:sz w:val="24"/>
      <w:szCs w:val="24"/>
    </w:rPr>
  </w:style>
  <w:style w:type="character" w:styleId="-">
    <w:name w:val="Hyperlink"/>
    <w:basedOn w:val="1"/>
    <w:rsid w:val="00B97575"/>
    <w:rPr>
      <w:rFonts w:ascii="Tahoma" w:hAnsi="Tahoma" w:cs="Tahoma"/>
      <w:color w:val="0000FF"/>
      <w:sz w:val="22"/>
      <w:szCs w:val="22"/>
      <w:u w:val="single"/>
    </w:rPr>
  </w:style>
</w:styles>
</file>

<file path=word/webSettings.xml><?xml version="1.0" encoding="utf-8"?>
<w:webSettings xmlns:r="http://schemas.openxmlformats.org/officeDocument/2006/relationships" xmlns:w="http://schemas.openxmlformats.org/wordprocessingml/2006/main">
  <w:divs>
    <w:div w:id="13583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356CB-15C2-499C-8517-C6ACEB54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subject/>
  <dc:creator>user</dc:creator>
  <cp:keywords/>
  <cp:lastModifiedBy>-</cp:lastModifiedBy>
  <cp:revision>101</cp:revision>
  <cp:lastPrinted>2020-12-17T12:07:00Z</cp:lastPrinted>
  <dcterms:created xsi:type="dcterms:W3CDTF">2020-04-13T08:41:00Z</dcterms:created>
  <dcterms:modified xsi:type="dcterms:W3CDTF">2020-12-17T12:07:00Z</dcterms:modified>
</cp:coreProperties>
</file>