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3" w:type="dxa"/>
        <w:tblLayout w:type="fixed"/>
        <w:tblLook w:val="04A0"/>
      </w:tblPr>
      <w:tblGrid>
        <w:gridCol w:w="4960"/>
        <w:gridCol w:w="3613"/>
      </w:tblGrid>
      <w:tr w:rsidR="00823C01" w:rsidRPr="00A92453" w:rsidTr="00AE2508">
        <w:trPr>
          <w:cantSplit/>
          <w:trHeight w:val="163"/>
        </w:trPr>
        <w:tc>
          <w:tcPr>
            <w:tcW w:w="4960" w:type="dxa"/>
            <w:hideMark/>
          </w:tcPr>
          <w:p w:rsidR="00A92453" w:rsidRDefault="00A92453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lang w:eastAsia="el-GR"/>
              </w:rPr>
              <w:t xml:space="preserve">             </w:t>
            </w: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object w:dxaOrig="732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MSDraw" ShapeID="_x0000_i1025" DrawAspect="Content" ObjectID="_1671972345" r:id="rId6">
                  <o:FieldCodes>\* MERGEFORMAT</o:FieldCodes>
                </o:OLEObject>
              </w:object>
            </w:r>
          </w:p>
          <w:p w:rsidR="00823C01" w:rsidRPr="00A92453" w:rsidRDefault="00A92453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lang w:eastAsia="el-GR"/>
              </w:rPr>
              <w:t>ΕΛ</w:t>
            </w:r>
            <w:r w:rsidR="00823C01" w:rsidRPr="00A92453">
              <w:rPr>
                <w:rFonts w:asciiTheme="minorHAnsi" w:eastAsia="Times New Roman" w:hAnsiTheme="minorHAnsi"/>
                <w:b/>
                <w:lang w:eastAsia="el-GR"/>
              </w:rPr>
              <w:t>ΛΗΝΙΚΗ ΔΗΜΟΚΡΑΤΙΑ</w:t>
            </w:r>
          </w:p>
          <w:p w:rsidR="00823C01" w:rsidRPr="00A92453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>ΔΗΜΟΣ  ΘΕΡΜΑΪΚΟΥ</w:t>
            </w:r>
          </w:p>
          <w:p w:rsidR="00823C01" w:rsidRPr="003B452C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>Γραφείο Επικοινωνίας &amp;</w:t>
            </w:r>
          </w:p>
          <w:p w:rsidR="00823C01" w:rsidRPr="00A92453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>Δημοσίων Σχέσεων</w:t>
            </w:r>
          </w:p>
          <w:p w:rsidR="00823C01" w:rsidRPr="00A92453" w:rsidRDefault="00823C01" w:rsidP="00A9245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Πληροφορίες: </w:t>
            </w:r>
            <w:r w:rsidRPr="00A92453">
              <w:rPr>
                <w:rFonts w:asciiTheme="minorHAnsi" w:eastAsia="Times New Roman" w:hAnsiTheme="minorHAnsi"/>
                <w:lang w:eastAsia="el-GR"/>
              </w:rPr>
              <w:t xml:space="preserve">Κων/να </w:t>
            </w:r>
            <w:proofErr w:type="spellStart"/>
            <w:r w:rsidRPr="00A92453">
              <w:rPr>
                <w:rFonts w:asciiTheme="minorHAnsi" w:eastAsia="Times New Roman" w:hAnsiTheme="minorHAnsi"/>
                <w:lang w:eastAsia="el-GR"/>
              </w:rPr>
              <w:t>Τάπρα</w:t>
            </w:r>
            <w:proofErr w:type="spellEnd"/>
          </w:p>
          <w:p w:rsidR="00823C01" w:rsidRPr="00A92453" w:rsidRDefault="00823C01" w:rsidP="00A9245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lang w:val="en-US"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>Τηλέφωνο</w:t>
            </w:r>
            <w:r w:rsidRPr="00A92453">
              <w:rPr>
                <w:rFonts w:asciiTheme="minorHAnsi" w:eastAsia="Times New Roman" w:hAnsiTheme="minorHAnsi"/>
                <w:lang w:val="en-US" w:eastAsia="el-GR"/>
              </w:rPr>
              <w:t xml:space="preserve"> :</w:t>
            </w:r>
            <w:r w:rsidR="001A5C50" w:rsidRPr="00A92453">
              <w:rPr>
                <w:rFonts w:asciiTheme="minorHAnsi" w:eastAsia="Times New Roman" w:hAnsiTheme="minorHAnsi"/>
                <w:lang w:val="en-US" w:eastAsia="el-GR"/>
              </w:rPr>
              <w:t>23923300</w:t>
            </w:r>
            <w:r w:rsidR="00B44A4E" w:rsidRPr="00A92453">
              <w:rPr>
                <w:rFonts w:asciiTheme="minorHAnsi" w:eastAsia="Times New Roman" w:hAnsiTheme="minorHAnsi"/>
                <w:lang w:val="en-US" w:eastAsia="el-GR"/>
              </w:rPr>
              <w:t>07</w:t>
            </w:r>
          </w:p>
          <w:p w:rsidR="00823C01" w:rsidRPr="00A92453" w:rsidRDefault="00823C01" w:rsidP="00A9245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lang w:val="en-US"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val="fr-FR" w:eastAsia="el-GR"/>
              </w:rPr>
              <w:t xml:space="preserve">Fax: </w:t>
            </w:r>
            <w:r w:rsidRPr="00A92453">
              <w:rPr>
                <w:rFonts w:asciiTheme="minorHAnsi" w:eastAsia="Times New Roman" w:hAnsiTheme="minorHAnsi"/>
                <w:lang w:val="fr-FR" w:eastAsia="el-GR"/>
              </w:rPr>
              <w:t>239202</w:t>
            </w:r>
            <w:r w:rsidRPr="00A92453">
              <w:rPr>
                <w:rFonts w:asciiTheme="minorHAnsi" w:eastAsia="Times New Roman" w:hAnsiTheme="minorHAnsi"/>
                <w:lang w:val="en-US" w:eastAsia="el-GR"/>
              </w:rPr>
              <w:t>4866</w:t>
            </w:r>
          </w:p>
          <w:p w:rsidR="00823C01" w:rsidRPr="00A92453" w:rsidRDefault="00823C01" w:rsidP="00A9245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en-US"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val="fr-FR" w:eastAsia="el-GR"/>
              </w:rPr>
              <w:t xml:space="preserve">Email: </w:t>
            </w:r>
            <w:r w:rsidRPr="00A92453">
              <w:rPr>
                <w:rFonts w:asciiTheme="minorHAnsi" w:eastAsia="Times New Roman" w:hAnsiTheme="minorHAnsi"/>
                <w:lang w:val="en-US" w:eastAsia="el-GR"/>
              </w:rPr>
              <w:t>press@thermaikos.gr</w:t>
            </w:r>
          </w:p>
        </w:tc>
        <w:tc>
          <w:tcPr>
            <w:tcW w:w="3613" w:type="dxa"/>
          </w:tcPr>
          <w:p w:rsidR="00823C01" w:rsidRPr="00A92453" w:rsidRDefault="00823C01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val="en-US" w:eastAsia="el-GR"/>
              </w:rPr>
            </w:pPr>
          </w:p>
          <w:p w:rsidR="00823C01" w:rsidRPr="00A92453" w:rsidRDefault="00995D9A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val="en-US" w:eastAsia="el-GR"/>
              </w:rPr>
              <w:t xml:space="preserve">                  </w:t>
            </w:r>
            <w:proofErr w:type="spellStart"/>
            <w:r w:rsidR="00823C01" w:rsidRPr="00A92453">
              <w:rPr>
                <w:rFonts w:asciiTheme="minorHAnsi" w:eastAsia="Times New Roman" w:hAnsiTheme="minorHAnsi"/>
                <w:b/>
                <w:lang w:eastAsia="el-GR"/>
              </w:rPr>
              <w:t>Περαία</w:t>
            </w:r>
            <w:proofErr w:type="spellEnd"/>
            <w:r w:rsidR="00823C01" w:rsidRPr="00A92453">
              <w:rPr>
                <w:rFonts w:asciiTheme="minorHAnsi" w:eastAsia="Times New Roman" w:hAnsiTheme="minorHAnsi"/>
                <w:b/>
                <w:lang w:eastAsia="el-GR"/>
              </w:rPr>
              <w:t>,</w:t>
            </w: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</w:t>
            </w:r>
            <w:r w:rsidR="007F4A00" w:rsidRPr="00A92453">
              <w:rPr>
                <w:rFonts w:asciiTheme="minorHAnsi" w:eastAsia="Times New Roman" w:hAnsiTheme="minorHAnsi"/>
                <w:b/>
                <w:lang w:val="en-US" w:eastAsia="el-GR"/>
              </w:rPr>
              <w:t>1</w:t>
            </w:r>
            <w:r w:rsidR="00291B43" w:rsidRPr="00A92453">
              <w:rPr>
                <w:rFonts w:asciiTheme="minorHAnsi" w:eastAsia="Times New Roman" w:hAnsiTheme="minorHAnsi"/>
                <w:b/>
                <w:lang w:eastAsia="el-GR"/>
              </w:rPr>
              <w:t>2</w:t>
            </w:r>
            <w:r w:rsidR="00291B43" w:rsidRPr="00A92453">
              <w:rPr>
                <w:rFonts w:asciiTheme="minorHAnsi" w:eastAsia="Times New Roman" w:hAnsiTheme="minorHAnsi"/>
                <w:b/>
                <w:lang w:val="en-US" w:eastAsia="el-GR"/>
              </w:rPr>
              <w:t>-</w:t>
            </w:r>
            <w:r w:rsidR="00291B43" w:rsidRPr="00A92453">
              <w:rPr>
                <w:rFonts w:asciiTheme="minorHAnsi" w:eastAsia="Times New Roman" w:hAnsiTheme="minorHAnsi"/>
                <w:b/>
                <w:lang w:eastAsia="el-GR"/>
              </w:rPr>
              <w:t>1-2021</w:t>
            </w:r>
            <w:r w:rsidR="00823C01"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   </w:t>
            </w:r>
          </w:p>
          <w:p w:rsidR="00823C01" w:rsidRPr="00A92453" w:rsidRDefault="00823C01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lang w:val="en-US"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      </w:t>
            </w:r>
            <w:r w:rsidR="00F6574C"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          </w:t>
            </w:r>
          </w:p>
          <w:p w:rsidR="00823C01" w:rsidRPr="00A92453" w:rsidRDefault="00823C01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lang w:eastAsia="el-GR"/>
              </w:rPr>
              <w:t xml:space="preserve">               </w:t>
            </w:r>
          </w:p>
          <w:p w:rsidR="00823C01" w:rsidRPr="00A92453" w:rsidRDefault="00995D9A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                </w:t>
            </w:r>
            <w:r w:rsidR="00823C01" w:rsidRPr="00A92453">
              <w:rPr>
                <w:rFonts w:asciiTheme="minorHAnsi" w:eastAsia="Times New Roman" w:hAnsiTheme="minorHAnsi"/>
                <w:b/>
                <w:lang w:eastAsia="el-GR"/>
              </w:rPr>
              <w:t>ΠΡΟΣ</w:t>
            </w:r>
          </w:p>
          <w:p w:rsidR="00823C01" w:rsidRPr="00A92453" w:rsidRDefault="00995D9A" w:rsidP="00A92453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  <w:b/>
                <w:lang w:eastAsia="el-GR"/>
              </w:rPr>
            </w:pPr>
            <w:r w:rsidRPr="00A92453">
              <w:rPr>
                <w:rFonts w:asciiTheme="minorHAnsi" w:eastAsia="Times New Roman" w:hAnsiTheme="minorHAnsi"/>
                <w:b/>
                <w:lang w:eastAsia="el-GR"/>
              </w:rPr>
              <w:t xml:space="preserve">                 Πίνακα αποδεκτών</w:t>
            </w:r>
          </w:p>
        </w:tc>
      </w:tr>
    </w:tbl>
    <w:p w:rsidR="00B24C9C" w:rsidRPr="00A92453" w:rsidRDefault="00B24C9C" w:rsidP="00A92453">
      <w:pPr>
        <w:spacing w:after="0" w:line="240" w:lineRule="auto"/>
        <w:jc w:val="center"/>
        <w:rPr>
          <w:rFonts w:asciiTheme="minorHAnsi" w:eastAsia="Times New Roman" w:hAnsiTheme="minorHAnsi"/>
          <w:b/>
          <w:iCs/>
          <w:color w:val="000000"/>
          <w:u w:val="single"/>
          <w:lang w:eastAsia="el-GR"/>
        </w:rPr>
      </w:pPr>
      <w:r w:rsidRPr="00A92453">
        <w:rPr>
          <w:rFonts w:asciiTheme="minorHAnsi" w:eastAsia="Times New Roman" w:hAnsiTheme="minorHAnsi"/>
          <w:b/>
          <w:iCs/>
          <w:color w:val="000000"/>
          <w:u w:val="single"/>
          <w:lang w:eastAsia="el-GR"/>
        </w:rPr>
        <w:t>ΔΕΛΤΙΟ ΤΥΠΟΥ</w:t>
      </w:r>
    </w:p>
    <w:p w:rsidR="00B24C9C" w:rsidRPr="00A92453" w:rsidRDefault="00B24C9C" w:rsidP="00A92453">
      <w:pPr>
        <w:spacing w:after="0" w:line="240" w:lineRule="auto"/>
        <w:jc w:val="center"/>
        <w:rPr>
          <w:rFonts w:asciiTheme="minorHAnsi" w:eastAsia="Times New Roman" w:hAnsiTheme="minorHAnsi"/>
          <w:b/>
          <w:iCs/>
          <w:color w:val="000000"/>
          <w:u w:val="single"/>
          <w:lang w:eastAsia="el-GR"/>
        </w:rPr>
      </w:pPr>
    </w:p>
    <w:p w:rsidR="00570AEC" w:rsidRPr="00A92453" w:rsidRDefault="00B24C9C" w:rsidP="00A92453">
      <w:pPr>
        <w:pStyle w:val="1"/>
        <w:shd w:val="clear" w:color="auto" w:fill="FCFCFC"/>
        <w:spacing w:before="0" w:after="0" w:line="240" w:lineRule="auto"/>
        <w:rPr>
          <w:rFonts w:asciiTheme="minorHAnsi" w:hAnsiTheme="minorHAnsi"/>
          <w:bCs w:val="0"/>
          <w:iCs/>
          <w:color w:val="000000"/>
          <w:sz w:val="22"/>
          <w:szCs w:val="22"/>
        </w:rPr>
      </w:pPr>
      <w:r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ΘΕΜΑ: 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Δωρεάν </w:t>
      </w:r>
      <w:r w:rsidR="00F4169F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εξέταση για τον </w:t>
      </w:r>
      <w:proofErr w:type="spellStart"/>
      <w:r w:rsidR="00F4169F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>κορονοϊό</w:t>
      </w:r>
      <w:proofErr w:type="spellEnd"/>
      <w:r w:rsidR="00F4169F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 </w:t>
      </w:r>
      <w:r w:rsidR="00A92453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με 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  <w:lang w:val="en-US"/>
        </w:rPr>
        <w:t>Drive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 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  <w:lang w:val="en-US"/>
        </w:rPr>
        <w:t>Through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 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  <w:lang w:val="en-US"/>
        </w:rPr>
        <w:t>Rapid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 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  <w:lang w:val="en-US"/>
        </w:rPr>
        <w:t>Tests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 xml:space="preserve"> </w:t>
      </w:r>
      <w:r w:rsidR="00A92453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>σ</w:t>
      </w:r>
      <w:r w:rsidR="00155B98" w:rsidRPr="00A92453">
        <w:rPr>
          <w:rFonts w:asciiTheme="minorHAnsi" w:hAnsiTheme="minorHAnsi"/>
          <w:bCs w:val="0"/>
          <w:iCs/>
          <w:color w:val="000000"/>
          <w:sz w:val="22"/>
          <w:szCs w:val="22"/>
        </w:rPr>
        <w:t>τον Δήμο Θερμαϊκού</w:t>
      </w:r>
    </w:p>
    <w:p w:rsidR="00A92453" w:rsidRDefault="00A92453" w:rsidP="00A92453">
      <w:pPr>
        <w:pStyle w:val="3"/>
        <w:shd w:val="clear" w:color="auto" w:fill="FFFFFF"/>
        <w:spacing w:before="0" w:after="0" w:line="240" w:lineRule="auto"/>
        <w:jc w:val="both"/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</w:pPr>
    </w:p>
    <w:p w:rsidR="00A92453" w:rsidRPr="00A92453" w:rsidRDefault="00A92453" w:rsidP="00A92453">
      <w:pPr>
        <w:pStyle w:val="3"/>
        <w:shd w:val="clear" w:color="auto" w:fill="FFFFFF"/>
        <w:spacing w:before="0" w:after="0" w:line="240" w:lineRule="auto"/>
        <w:ind w:firstLine="720"/>
        <w:jc w:val="both"/>
        <w:rPr>
          <w:rFonts w:asciiTheme="minorHAnsi" w:hAnsiTheme="minorHAnsi" w:cs="Arial"/>
          <w:bCs w:val="0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  <w:t xml:space="preserve">Με ενδιαφέρον για τους πολίτες, τη διασφάλιση της δημόσιας υγείας τους και την επιτυχή επιστροφή τους στην καθημερινότητα, </w:t>
      </w:r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ο Δήμος Θερμαϊκού</w:t>
      </w:r>
      <w:r w:rsidR="00046E60" w:rsidRPr="00046E60">
        <w:rPr>
          <w:rFonts w:asciiTheme="minorHAnsi" w:hAnsiTheme="minorHAnsi" w:cs="Arial"/>
          <w:bCs w:val="0"/>
          <w:color w:val="222222"/>
          <w:sz w:val="22"/>
          <w:szCs w:val="22"/>
        </w:rPr>
        <w:t>,</w:t>
      </w:r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σε συνεργασία με τον ΕΟ</w:t>
      </w:r>
      <w:r w:rsidR="00046E60">
        <w:rPr>
          <w:rFonts w:asciiTheme="minorHAnsi" w:hAnsiTheme="minorHAnsi" w:cs="Arial"/>
          <w:bCs w:val="0"/>
          <w:color w:val="222222"/>
          <w:sz w:val="22"/>
          <w:szCs w:val="22"/>
        </w:rPr>
        <w:t>ΔΥ, καλεί τους δημότες του</w:t>
      </w:r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σε διενέργεια </w:t>
      </w:r>
      <w:proofErr w:type="spellStart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drive</w:t>
      </w:r>
      <w:proofErr w:type="spellEnd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</w:t>
      </w:r>
      <w:proofErr w:type="spellStart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through</w:t>
      </w:r>
      <w:proofErr w:type="spellEnd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εξέτασης για τον </w:t>
      </w:r>
      <w:proofErr w:type="spellStart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κορονοϊό</w:t>
      </w:r>
      <w:proofErr w:type="spellEnd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μέσω </w:t>
      </w:r>
      <w:proofErr w:type="spellStart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rapid</w:t>
      </w:r>
      <w:proofErr w:type="spellEnd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</w:t>
      </w:r>
      <w:proofErr w:type="spellStart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>test</w:t>
      </w:r>
      <w:proofErr w:type="spellEnd"/>
      <w:r w:rsidRPr="00A92453">
        <w:rPr>
          <w:rFonts w:asciiTheme="minorHAnsi" w:hAnsiTheme="minorHAnsi" w:cs="Arial"/>
          <w:bCs w:val="0"/>
          <w:color w:val="222222"/>
          <w:sz w:val="22"/>
          <w:szCs w:val="22"/>
        </w:rPr>
        <w:t xml:space="preserve"> από την Τετάρτη 13 έως την Παρασκευή 15 Ιανουαρίου 2021.</w:t>
      </w:r>
    </w:p>
    <w:p w:rsidR="00A92453" w:rsidRPr="00A92453" w:rsidRDefault="00A92453" w:rsidP="00A9245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el-GR"/>
        </w:rPr>
      </w:pPr>
    </w:p>
    <w:p w:rsidR="00A92453" w:rsidRPr="00A92453" w:rsidRDefault="00A92453" w:rsidP="00A92453">
      <w:pPr>
        <w:pStyle w:val="Web"/>
        <w:spacing w:before="0" w:beforeAutospacing="0" w:after="0" w:afterAutospacing="0"/>
        <w:ind w:firstLine="720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724DBE">
        <w:rPr>
          <w:rFonts w:asciiTheme="minorHAnsi" w:hAnsiTheme="minorHAnsi" w:cs="Arial"/>
          <w:color w:val="222222"/>
          <w:sz w:val="22"/>
          <w:szCs w:val="22"/>
        </w:rPr>
        <w:t xml:space="preserve">Σε έλεγχο μπορούν να υποβληθούν 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>όλοι οι συμπολίτες μας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. Μπορούν να εξετασθούν και 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 xml:space="preserve">παιδιά 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με </w:t>
      </w:r>
      <w:r w:rsidR="00046E60">
        <w:rPr>
          <w:rFonts w:asciiTheme="minorHAnsi" w:hAnsiTheme="minorHAnsi" w:cs="Arial"/>
          <w:color w:val="222222"/>
          <w:sz w:val="22"/>
          <w:szCs w:val="22"/>
        </w:rPr>
        <w:t>τη συγκατάθεση των γονέων τους. Ο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ι 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>εκπαιδευτικοί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 έχουν τη δυνατότητα να προγραμματίσουν ραντεβού δωρεάν ελέγχου COVID-19 και μέσω της πλατφόρμας</w:t>
      </w:r>
      <w:r w:rsidRPr="00A92453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hyperlink r:id="rId7" w:history="1">
        <w:r w:rsidRPr="00A92453">
          <w:rPr>
            <w:rStyle w:val="-"/>
            <w:rFonts w:asciiTheme="minorHAnsi" w:hAnsiTheme="minorHAnsi" w:cs="Arial"/>
            <w:color w:val="008080"/>
            <w:sz w:val="22"/>
            <w:szCs w:val="22"/>
          </w:rPr>
          <w:t>https://edu.testing.gov.gr/</w:t>
        </w:r>
      </w:hyperlink>
      <w:r w:rsidRPr="00A92453">
        <w:rPr>
          <w:rFonts w:asciiTheme="minorHAnsi" w:hAnsiTheme="minorHAnsi" w:cs="Tahoma"/>
          <w:color w:val="333333"/>
          <w:sz w:val="22"/>
          <w:szCs w:val="22"/>
        </w:rPr>
        <w:t>.</w:t>
      </w: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Το κλιμάκιο του ΕΟΔΥ θα πραγματοποιήσει το τεστ με απόλυτη ασφάλεια εύκολα και γρήγορα χωρίς να χρειαστεί οι πολίτες να κατέβουν από το όχημά τους.</w:t>
      </w: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A92453" w:rsidRPr="00724DBE" w:rsidRDefault="00A92453" w:rsidP="00A92453">
      <w:pPr>
        <w:pStyle w:val="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>Οι δημότες θα πρέπει να γνωρίζουν πως:</w:t>
      </w:r>
    </w:p>
    <w:p w:rsidR="00A92453" w:rsidRPr="00A92453" w:rsidRDefault="00A92453" w:rsidP="00A92453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Για τη μετακίνηση τους αποστέλλουν μήνυμα στο 13033 με τον κωδικό 1.</w:t>
      </w:r>
    </w:p>
    <w:p w:rsidR="00A92453" w:rsidRPr="00A92453" w:rsidRDefault="00A92453" w:rsidP="00A92453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Για την εξέταση τους θα πρέπει να έχουν μαζί τους τον ΑΜΚΑ και την αστυνομική τους ταυτότητα.</w:t>
      </w:r>
    </w:p>
    <w:p w:rsidR="00A92453" w:rsidRPr="00A92453" w:rsidRDefault="00A92453" w:rsidP="00A92453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Για τα αποτελέσματα τους θα δηλώσουν το κινητό τηλέφωνο στο οποίο θα τους σταλεί ενημέρωση με μήνυμα (</w:t>
      </w:r>
      <w:proofErr w:type="spellStart"/>
      <w:r w:rsidRPr="00A92453">
        <w:rPr>
          <w:rFonts w:asciiTheme="minorHAnsi" w:hAnsiTheme="minorHAnsi" w:cs="Arial"/>
          <w:color w:val="222222"/>
          <w:sz w:val="22"/>
          <w:szCs w:val="22"/>
        </w:rPr>
        <w:t>sms</w:t>
      </w:r>
      <w:proofErr w:type="spellEnd"/>
      <w:r w:rsidRPr="00A92453">
        <w:rPr>
          <w:rFonts w:asciiTheme="minorHAnsi" w:hAnsiTheme="minorHAnsi" w:cs="Arial"/>
          <w:color w:val="222222"/>
          <w:sz w:val="22"/>
          <w:szCs w:val="22"/>
        </w:rPr>
        <w:t>).</w:t>
      </w: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b/>
          <w:color w:val="222222"/>
          <w:sz w:val="22"/>
          <w:szCs w:val="22"/>
          <w:u w:val="single"/>
        </w:rPr>
        <w:t>Προσοχή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>:</w:t>
      </w:r>
    </w:p>
    <w:p w:rsidR="00A92453" w:rsidRPr="00A92453" w:rsidRDefault="00A92453" w:rsidP="00A92453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Τα τεστ θα πραγματοποιηθούν μόνο σε όσους προσέλθουν στο χώρο με όχημα (αυτοκίνητο ή δίκυκλο).</w:t>
      </w:r>
    </w:p>
    <w:p w:rsidR="00A92453" w:rsidRPr="00A92453" w:rsidRDefault="00A92453" w:rsidP="00A92453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>Θα πρέπει να τηρούνται οι οδηγίες που προβλέπονται από τα υγειονομικά πρωτόκολλα (μάσκες, αποστάσεις ασφαλείας κτλ).</w:t>
      </w: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A92453" w:rsidRPr="00A92453" w:rsidRDefault="00A92453" w:rsidP="00A92453">
      <w:pPr>
        <w:pStyle w:val="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Η εξέταση θα είναι 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>δωρεάν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 και θα πραγματοποιηθεί 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>10:00</w:t>
      </w:r>
      <w:r w:rsidR="00724DBE" w:rsidRPr="00724DBE">
        <w:rPr>
          <w:rFonts w:asciiTheme="minorHAnsi" w:hAnsiTheme="minorHAnsi" w:cs="Arial"/>
          <w:b/>
          <w:color w:val="222222"/>
          <w:sz w:val="22"/>
          <w:szCs w:val="22"/>
        </w:rPr>
        <w:t xml:space="preserve"> με</w:t>
      </w:r>
      <w:r w:rsidRPr="00724DBE">
        <w:rPr>
          <w:rFonts w:asciiTheme="minorHAnsi" w:hAnsiTheme="minorHAnsi" w:cs="Arial"/>
          <w:b/>
          <w:color w:val="222222"/>
          <w:sz w:val="22"/>
          <w:szCs w:val="22"/>
        </w:rPr>
        <w:t xml:space="preserve"> 14:00</w:t>
      </w:r>
      <w:r w:rsidR="00724DBE">
        <w:rPr>
          <w:rFonts w:asciiTheme="minorHAnsi" w:hAnsiTheme="minorHAnsi" w:cs="Arial"/>
          <w:color w:val="222222"/>
          <w:sz w:val="22"/>
          <w:szCs w:val="22"/>
        </w:rPr>
        <w:t>,</w:t>
      </w:r>
      <w:r w:rsidRPr="00A92453">
        <w:rPr>
          <w:rFonts w:asciiTheme="minorHAnsi" w:hAnsiTheme="minorHAnsi" w:cs="Arial"/>
          <w:color w:val="222222"/>
          <w:sz w:val="22"/>
          <w:szCs w:val="22"/>
        </w:rPr>
        <w:t xml:space="preserve"> ως εξής:</w:t>
      </w:r>
    </w:p>
    <w:p w:rsidR="00A92453" w:rsidRPr="00724DBE" w:rsidRDefault="00A92453" w:rsidP="00A92453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Τετάρτη 13/01, για τη ΔΕ Θερμαϊκού, </w:t>
      </w:r>
      <w:r w:rsidRPr="00724DBE">
        <w:rPr>
          <w:rFonts w:asciiTheme="minorHAnsi" w:hAnsiTheme="minorHAnsi" w:cs="Arial"/>
          <w:color w:val="222222"/>
          <w:sz w:val="22"/>
          <w:szCs w:val="22"/>
        </w:rPr>
        <w:t>στο χώρο στάθμευσης, έναντι της Δ.Ε.Υ.Α. στους Νέους Επιβάτες (είσοδος από το φανάρι των Νέων Επιβατών, οδός 25</w:t>
      </w:r>
      <w:r w:rsidRPr="00724DBE">
        <w:rPr>
          <w:rFonts w:asciiTheme="minorHAnsi" w:hAnsiTheme="minorHAnsi" w:cs="Arial"/>
          <w:color w:val="222222"/>
          <w:sz w:val="22"/>
          <w:szCs w:val="22"/>
          <w:vertAlign w:val="superscript"/>
        </w:rPr>
        <w:t>ης</w:t>
      </w:r>
      <w:r w:rsidRPr="00724DBE">
        <w:rPr>
          <w:rFonts w:asciiTheme="minorHAnsi" w:hAnsiTheme="minorHAnsi" w:cs="Arial"/>
          <w:color w:val="222222"/>
          <w:sz w:val="22"/>
          <w:szCs w:val="22"/>
        </w:rPr>
        <w:t xml:space="preserve"> Μαρτίου). </w:t>
      </w:r>
    </w:p>
    <w:p w:rsidR="00A92453" w:rsidRPr="00724DBE" w:rsidRDefault="00A92453" w:rsidP="00A92453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Πέμπτη 14/01, για τη ΔΕ Επανομής, </w:t>
      </w:r>
      <w:r w:rsidRPr="00724DBE">
        <w:rPr>
          <w:rFonts w:asciiTheme="minorHAnsi" w:hAnsiTheme="minorHAnsi" w:cs="Arial"/>
          <w:color w:val="222222"/>
          <w:sz w:val="22"/>
          <w:szCs w:val="22"/>
        </w:rPr>
        <w:t>στην Πλατεία Ιωάννη Μεταξά στην Επανομή (πλησίον θέσης στάθμευσης ταξί)</w:t>
      </w:r>
      <w:r w:rsidR="00F90578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92453" w:rsidRPr="00A92453" w:rsidRDefault="00A92453" w:rsidP="00A92453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Παρασκευή 15/01, για τη ΔΕ Νέας </w:t>
      </w:r>
      <w:proofErr w:type="spellStart"/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>Μηχανιώνας</w:t>
      </w:r>
      <w:proofErr w:type="spellEnd"/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, </w:t>
      </w:r>
      <w:r w:rsidRPr="00724DBE">
        <w:rPr>
          <w:rFonts w:asciiTheme="minorHAnsi" w:hAnsiTheme="minorHAnsi" w:cs="Arial"/>
          <w:color w:val="222222"/>
          <w:sz w:val="22"/>
          <w:szCs w:val="22"/>
        </w:rPr>
        <w:t>έναντι εισόδου</w:t>
      </w:r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 Ιερού Ναού Παναγίας Φανερωμένης, Νέας </w:t>
      </w:r>
      <w:proofErr w:type="spellStart"/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>Μηχανιώνας</w:t>
      </w:r>
      <w:proofErr w:type="spellEnd"/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 (οδός 28</w:t>
      </w:r>
      <w:r w:rsidRPr="00A92453">
        <w:rPr>
          <w:rFonts w:asciiTheme="minorHAnsi" w:hAnsiTheme="minorHAnsi" w:cs="Arial"/>
          <w:b/>
          <w:color w:val="222222"/>
          <w:sz w:val="22"/>
          <w:szCs w:val="22"/>
          <w:vertAlign w:val="superscript"/>
        </w:rPr>
        <w:t>ης</w:t>
      </w:r>
      <w:r w:rsidRPr="00A92453">
        <w:rPr>
          <w:rFonts w:asciiTheme="minorHAnsi" w:hAnsiTheme="minorHAnsi" w:cs="Arial"/>
          <w:b/>
          <w:color w:val="222222"/>
          <w:sz w:val="22"/>
          <w:szCs w:val="22"/>
        </w:rPr>
        <w:t xml:space="preserve"> Οκτωβρίου)</w:t>
      </w:r>
      <w:r w:rsidR="00F90578">
        <w:rPr>
          <w:rFonts w:asciiTheme="minorHAnsi" w:hAnsiTheme="minorHAnsi" w:cs="Arial"/>
          <w:b/>
          <w:color w:val="222222"/>
          <w:sz w:val="22"/>
          <w:szCs w:val="22"/>
        </w:rPr>
        <w:t>.</w:t>
      </w:r>
    </w:p>
    <w:p w:rsidR="00A92453" w:rsidRPr="00A92453" w:rsidRDefault="00A92453" w:rsidP="00A92453">
      <w:pPr>
        <w:spacing w:after="0" w:line="240" w:lineRule="auto"/>
        <w:jc w:val="both"/>
        <w:rPr>
          <w:rFonts w:asciiTheme="minorHAnsi" w:hAnsiTheme="minorHAnsi" w:cs="Arial"/>
        </w:rPr>
      </w:pPr>
    </w:p>
    <w:p w:rsidR="00A92453" w:rsidRPr="00A92453" w:rsidRDefault="00A92453" w:rsidP="00A92453">
      <w:pPr>
        <w:spacing w:after="0" w:line="240" w:lineRule="auto"/>
        <w:ind w:firstLine="360"/>
        <w:jc w:val="both"/>
        <w:rPr>
          <w:rFonts w:asciiTheme="minorHAnsi" w:hAnsiTheme="minorHAnsi" w:cs="Arial"/>
          <w:b/>
        </w:rPr>
      </w:pPr>
      <w:r w:rsidRPr="00A92453">
        <w:rPr>
          <w:rFonts w:asciiTheme="minorHAnsi" w:hAnsiTheme="minorHAnsi" w:cs="Arial"/>
          <w:b/>
        </w:rPr>
        <w:t>Σύμμαχοι στην προσπάθεια αυτή οι Πρόεδροι των Δη</w:t>
      </w:r>
      <w:r w:rsidR="00F90578">
        <w:rPr>
          <w:rFonts w:asciiTheme="minorHAnsi" w:hAnsiTheme="minorHAnsi" w:cs="Arial"/>
          <w:b/>
        </w:rPr>
        <w:t>μοτικών Κοινοτήτων, Επανομής,</w:t>
      </w:r>
      <w:r w:rsidRPr="00A92453">
        <w:rPr>
          <w:rFonts w:asciiTheme="minorHAnsi" w:hAnsiTheme="minorHAnsi" w:cs="Arial"/>
          <w:b/>
        </w:rPr>
        <w:t xml:space="preserve"> </w:t>
      </w:r>
      <w:proofErr w:type="spellStart"/>
      <w:r w:rsidRPr="00A92453">
        <w:rPr>
          <w:rFonts w:asciiTheme="minorHAnsi" w:hAnsiTheme="minorHAnsi" w:cs="Arial"/>
          <w:b/>
        </w:rPr>
        <w:t>Καζάκης</w:t>
      </w:r>
      <w:proofErr w:type="spellEnd"/>
      <w:r w:rsidRPr="00A92453">
        <w:rPr>
          <w:rFonts w:asciiTheme="minorHAnsi" w:hAnsiTheme="minorHAnsi" w:cs="Arial"/>
          <w:b/>
        </w:rPr>
        <w:t xml:space="preserve"> Αντώνης</w:t>
      </w:r>
      <w:r w:rsidR="00F90578">
        <w:rPr>
          <w:rFonts w:asciiTheme="minorHAnsi" w:hAnsiTheme="minorHAnsi" w:cs="Arial"/>
          <w:b/>
        </w:rPr>
        <w:t>,</w:t>
      </w:r>
      <w:r w:rsidRPr="00A92453">
        <w:rPr>
          <w:rFonts w:asciiTheme="minorHAnsi" w:hAnsiTheme="minorHAnsi" w:cs="Arial"/>
          <w:b/>
        </w:rPr>
        <w:t xml:space="preserve"> και </w:t>
      </w:r>
      <w:r w:rsidR="00724DBE">
        <w:rPr>
          <w:rFonts w:asciiTheme="minorHAnsi" w:hAnsiTheme="minorHAnsi" w:cs="Arial"/>
          <w:b/>
        </w:rPr>
        <w:t xml:space="preserve">Νέας </w:t>
      </w:r>
      <w:proofErr w:type="spellStart"/>
      <w:r w:rsidR="00F90578">
        <w:rPr>
          <w:rFonts w:asciiTheme="minorHAnsi" w:hAnsiTheme="minorHAnsi" w:cs="Arial"/>
          <w:b/>
        </w:rPr>
        <w:t>Μηχανιώνας</w:t>
      </w:r>
      <w:proofErr w:type="spellEnd"/>
      <w:r w:rsidR="00F90578">
        <w:rPr>
          <w:rFonts w:asciiTheme="minorHAnsi" w:hAnsiTheme="minorHAnsi" w:cs="Arial"/>
          <w:b/>
        </w:rPr>
        <w:t xml:space="preserve">, </w:t>
      </w:r>
      <w:r w:rsidRPr="00A92453">
        <w:rPr>
          <w:rFonts w:asciiTheme="minorHAnsi" w:hAnsiTheme="minorHAnsi" w:cs="Arial"/>
          <w:b/>
        </w:rPr>
        <w:t>Μακρίδης Αθανάσιος.</w:t>
      </w:r>
    </w:p>
    <w:p w:rsidR="00AF5715" w:rsidRPr="00A92453" w:rsidRDefault="00D47433" w:rsidP="00A92453">
      <w:pPr>
        <w:pStyle w:val="ydpdbb06ea5yiv4184907539ydpbde37bafyiv5222937026ydp60f364a9msonormal"/>
        <w:spacing w:before="0" w:beforeAutospacing="0" w:after="0" w:afterAutospacing="0"/>
        <w:ind w:firstLine="720"/>
        <w:jc w:val="right"/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</w:pPr>
      <w:r w:rsidRPr="00A92453"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  <w:t>Για το Γραφείο Τύπου,</w:t>
      </w:r>
    </w:p>
    <w:p w:rsidR="00B77431" w:rsidRPr="00A92453" w:rsidRDefault="00D47433" w:rsidP="00A92453">
      <w:pPr>
        <w:pStyle w:val="ydpdbb06ea5yiv4184907539ydpbde37bafyiv5222937026ydp60f364a9msonormal"/>
        <w:spacing w:before="0" w:beforeAutospacing="0" w:after="0" w:afterAutospacing="0"/>
        <w:ind w:firstLine="720"/>
        <w:jc w:val="right"/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</w:pPr>
      <w:r w:rsidRPr="00A92453"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  <w:t xml:space="preserve">Κων/να </w:t>
      </w:r>
      <w:proofErr w:type="spellStart"/>
      <w:r w:rsidRPr="00A92453"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  <w:t>Τάπρα</w:t>
      </w:r>
      <w:proofErr w:type="spellEnd"/>
      <w:r w:rsidRPr="00A92453"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  <w:t>,</w:t>
      </w:r>
    </w:p>
    <w:p w:rsidR="00D47433" w:rsidRPr="00A92453" w:rsidRDefault="00D47433" w:rsidP="00A92453">
      <w:pPr>
        <w:pStyle w:val="ydpdbb06ea5yiv4184907539ydpbde37bafyiv5222937026ydp60f364a9msonormal"/>
        <w:spacing w:before="0" w:beforeAutospacing="0" w:after="0" w:afterAutospacing="0"/>
        <w:ind w:firstLine="720"/>
        <w:jc w:val="right"/>
        <w:rPr>
          <w:rFonts w:asciiTheme="minorHAnsi" w:hAnsiTheme="minorHAnsi"/>
          <w:sz w:val="22"/>
          <w:szCs w:val="22"/>
        </w:rPr>
      </w:pPr>
      <w:r w:rsidRPr="00A92453">
        <w:rPr>
          <w:rFonts w:asciiTheme="minorHAnsi" w:eastAsia="SimSun" w:hAnsiTheme="minorHAnsi"/>
          <w:b/>
          <w:bCs/>
          <w:kern w:val="2"/>
          <w:sz w:val="22"/>
          <w:szCs w:val="22"/>
          <w:lang w:eastAsia="zh-CN" w:bidi="hi-IN"/>
        </w:rPr>
        <w:t>ΔΕ Δημοσιογράφων</w:t>
      </w:r>
    </w:p>
    <w:sectPr w:rsidR="00D47433" w:rsidRPr="00A92453" w:rsidSect="00724DBE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063B7"/>
    <w:multiLevelType w:val="hybridMultilevel"/>
    <w:tmpl w:val="E85239C6"/>
    <w:lvl w:ilvl="0" w:tplc="8042E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3D6D"/>
    <w:multiLevelType w:val="hybridMultilevel"/>
    <w:tmpl w:val="63A890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5E90"/>
    <w:multiLevelType w:val="hybridMultilevel"/>
    <w:tmpl w:val="055E50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26A5"/>
    <w:multiLevelType w:val="hybridMultilevel"/>
    <w:tmpl w:val="57E68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0843"/>
    <w:multiLevelType w:val="hybridMultilevel"/>
    <w:tmpl w:val="6876067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13386"/>
    <w:multiLevelType w:val="hybridMultilevel"/>
    <w:tmpl w:val="D4B01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6B08"/>
    <w:multiLevelType w:val="hybridMultilevel"/>
    <w:tmpl w:val="A5F658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0B6D"/>
    <w:multiLevelType w:val="hybridMultilevel"/>
    <w:tmpl w:val="0F50EE32"/>
    <w:lvl w:ilvl="0" w:tplc="9C04EA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1E"/>
    <w:rsid w:val="00000BD6"/>
    <w:rsid w:val="00012DFA"/>
    <w:rsid w:val="00046E60"/>
    <w:rsid w:val="00062A12"/>
    <w:rsid w:val="0007764B"/>
    <w:rsid w:val="00084712"/>
    <w:rsid w:val="00094B40"/>
    <w:rsid w:val="000A11A1"/>
    <w:rsid w:val="000C1669"/>
    <w:rsid w:val="000F2FCA"/>
    <w:rsid w:val="000F5EB2"/>
    <w:rsid w:val="00114B6F"/>
    <w:rsid w:val="00116F87"/>
    <w:rsid w:val="00147752"/>
    <w:rsid w:val="0015205F"/>
    <w:rsid w:val="001551CA"/>
    <w:rsid w:val="00155B98"/>
    <w:rsid w:val="00160085"/>
    <w:rsid w:val="00176622"/>
    <w:rsid w:val="00195D3D"/>
    <w:rsid w:val="0019795A"/>
    <w:rsid w:val="001A5C50"/>
    <w:rsid w:val="001B292E"/>
    <w:rsid w:val="001C0122"/>
    <w:rsid w:val="001C0848"/>
    <w:rsid w:val="001E3F38"/>
    <w:rsid w:val="001F686E"/>
    <w:rsid w:val="00221194"/>
    <w:rsid w:val="0022293F"/>
    <w:rsid w:val="00247A65"/>
    <w:rsid w:val="00254FCA"/>
    <w:rsid w:val="00256016"/>
    <w:rsid w:val="002716E8"/>
    <w:rsid w:val="0028010B"/>
    <w:rsid w:val="00284A0C"/>
    <w:rsid w:val="00291B43"/>
    <w:rsid w:val="00293ECE"/>
    <w:rsid w:val="002968FB"/>
    <w:rsid w:val="002A5EC3"/>
    <w:rsid w:val="002B420D"/>
    <w:rsid w:val="002B5AEA"/>
    <w:rsid w:val="002C04A6"/>
    <w:rsid w:val="002C7332"/>
    <w:rsid w:val="002C77DC"/>
    <w:rsid w:val="002E1A0E"/>
    <w:rsid w:val="002F0462"/>
    <w:rsid w:val="00300810"/>
    <w:rsid w:val="00301CB2"/>
    <w:rsid w:val="00321F0F"/>
    <w:rsid w:val="00326E47"/>
    <w:rsid w:val="00346159"/>
    <w:rsid w:val="003824F3"/>
    <w:rsid w:val="003825D2"/>
    <w:rsid w:val="003A298D"/>
    <w:rsid w:val="003A3B91"/>
    <w:rsid w:val="003B452C"/>
    <w:rsid w:val="003D27B2"/>
    <w:rsid w:val="003D6661"/>
    <w:rsid w:val="003E1B2A"/>
    <w:rsid w:val="003F5D16"/>
    <w:rsid w:val="003F75F3"/>
    <w:rsid w:val="00422BEC"/>
    <w:rsid w:val="004367EB"/>
    <w:rsid w:val="0044011B"/>
    <w:rsid w:val="00441565"/>
    <w:rsid w:val="00460BD5"/>
    <w:rsid w:val="00475058"/>
    <w:rsid w:val="00480715"/>
    <w:rsid w:val="00481370"/>
    <w:rsid w:val="004921F3"/>
    <w:rsid w:val="00495CE0"/>
    <w:rsid w:val="004B1C44"/>
    <w:rsid w:val="004D4FD9"/>
    <w:rsid w:val="004E37AB"/>
    <w:rsid w:val="004F4BFD"/>
    <w:rsid w:val="00500C40"/>
    <w:rsid w:val="00504C54"/>
    <w:rsid w:val="005068A9"/>
    <w:rsid w:val="00512266"/>
    <w:rsid w:val="00524A8C"/>
    <w:rsid w:val="0053025D"/>
    <w:rsid w:val="00530D50"/>
    <w:rsid w:val="00544A6A"/>
    <w:rsid w:val="0055331C"/>
    <w:rsid w:val="00555739"/>
    <w:rsid w:val="00563CFE"/>
    <w:rsid w:val="00564588"/>
    <w:rsid w:val="0056463D"/>
    <w:rsid w:val="00570AEC"/>
    <w:rsid w:val="00581CCA"/>
    <w:rsid w:val="00594C2E"/>
    <w:rsid w:val="0059543E"/>
    <w:rsid w:val="005A528A"/>
    <w:rsid w:val="005B1436"/>
    <w:rsid w:val="005B5B06"/>
    <w:rsid w:val="005D42FE"/>
    <w:rsid w:val="005D4C37"/>
    <w:rsid w:val="005F23CF"/>
    <w:rsid w:val="0061040C"/>
    <w:rsid w:val="006354D2"/>
    <w:rsid w:val="0065607E"/>
    <w:rsid w:val="00670B2D"/>
    <w:rsid w:val="00676676"/>
    <w:rsid w:val="00677892"/>
    <w:rsid w:val="00681672"/>
    <w:rsid w:val="006822EE"/>
    <w:rsid w:val="006878CD"/>
    <w:rsid w:val="0069621A"/>
    <w:rsid w:val="00696EA1"/>
    <w:rsid w:val="006A3E9F"/>
    <w:rsid w:val="006B499C"/>
    <w:rsid w:val="006B4A82"/>
    <w:rsid w:val="006B655B"/>
    <w:rsid w:val="006C11DA"/>
    <w:rsid w:val="006D24CD"/>
    <w:rsid w:val="006D2860"/>
    <w:rsid w:val="006E6923"/>
    <w:rsid w:val="006F184E"/>
    <w:rsid w:val="006F3B75"/>
    <w:rsid w:val="00706AC5"/>
    <w:rsid w:val="00714BEC"/>
    <w:rsid w:val="00721623"/>
    <w:rsid w:val="00723F1E"/>
    <w:rsid w:val="00724DBE"/>
    <w:rsid w:val="00727A48"/>
    <w:rsid w:val="007549BA"/>
    <w:rsid w:val="007841E5"/>
    <w:rsid w:val="007C3420"/>
    <w:rsid w:val="007D37EB"/>
    <w:rsid w:val="007E47FB"/>
    <w:rsid w:val="007E5340"/>
    <w:rsid w:val="007F4A00"/>
    <w:rsid w:val="007F61C6"/>
    <w:rsid w:val="0080653B"/>
    <w:rsid w:val="008071BB"/>
    <w:rsid w:val="00812079"/>
    <w:rsid w:val="00817BCF"/>
    <w:rsid w:val="00823C01"/>
    <w:rsid w:val="00847A02"/>
    <w:rsid w:val="00857DF4"/>
    <w:rsid w:val="0086309D"/>
    <w:rsid w:val="00870650"/>
    <w:rsid w:val="00882A98"/>
    <w:rsid w:val="00883C59"/>
    <w:rsid w:val="008A60E2"/>
    <w:rsid w:val="008C08E1"/>
    <w:rsid w:val="008D34B3"/>
    <w:rsid w:val="008E358A"/>
    <w:rsid w:val="008E41A2"/>
    <w:rsid w:val="008F6182"/>
    <w:rsid w:val="008F7404"/>
    <w:rsid w:val="00900061"/>
    <w:rsid w:val="00905E87"/>
    <w:rsid w:val="00915866"/>
    <w:rsid w:val="00920936"/>
    <w:rsid w:val="009269DA"/>
    <w:rsid w:val="00947CCF"/>
    <w:rsid w:val="0095038C"/>
    <w:rsid w:val="0095402D"/>
    <w:rsid w:val="00995D9A"/>
    <w:rsid w:val="009C4B96"/>
    <w:rsid w:val="009C7837"/>
    <w:rsid w:val="009E336C"/>
    <w:rsid w:val="00A0625B"/>
    <w:rsid w:val="00A11801"/>
    <w:rsid w:val="00A53813"/>
    <w:rsid w:val="00A67554"/>
    <w:rsid w:val="00A92453"/>
    <w:rsid w:val="00A975EC"/>
    <w:rsid w:val="00AD4438"/>
    <w:rsid w:val="00AD45A0"/>
    <w:rsid w:val="00AE2508"/>
    <w:rsid w:val="00AF5715"/>
    <w:rsid w:val="00B078A4"/>
    <w:rsid w:val="00B24C9C"/>
    <w:rsid w:val="00B26587"/>
    <w:rsid w:val="00B44A4E"/>
    <w:rsid w:val="00B47A5C"/>
    <w:rsid w:val="00B57D13"/>
    <w:rsid w:val="00B61279"/>
    <w:rsid w:val="00B67381"/>
    <w:rsid w:val="00B72D92"/>
    <w:rsid w:val="00B75A1A"/>
    <w:rsid w:val="00B771EA"/>
    <w:rsid w:val="00B77431"/>
    <w:rsid w:val="00BD4C86"/>
    <w:rsid w:val="00BF3A5E"/>
    <w:rsid w:val="00C12CA1"/>
    <w:rsid w:val="00C210A4"/>
    <w:rsid w:val="00C44FDB"/>
    <w:rsid w:val="00C55DCF"/>
    <w:rsid w:val="00C779C8"/>
    <w:rsid w:val="00CA641D"/>
    <w:rsid w:val="00CE00B8"/>
    <w:rsid w:val="00CE1314"/>
    <w:rsid w:val="00CF1614"/>
    <w:rsid w:val="00CF7BB1"/>
    <w:rsid w:val="00D162C7"/>
    <w:rsid w:val="00D36861"/>
    <w:rsid w:val="00D4307A"/>
    <w:rsid w:val="00D47433"/>
    <w:rsid w:val="00D51786"/>
    <w:rsid w:val="00D540DF"/>
    <w:rsid w:val="00D63630"/>
    <w:rsid w:val="00D80DED"/>
    <w:rsid w:val="00D813BB"/>
    <w:rsid w:val="00D82BDD"/>
    <w:rsid w:val="00D877DF"/>
    <w:rsid w:val="00D95261"/>
    <w:rsid w:val="00D97C4F"/>
    <w:rsid w:val="00DA01B3"/>
    <w:rsid w:val="00DA5B68"/>
    <w:rsid w:val="00DB6585"/>
    <w:rsid w:val="00DB78AF"/>
    <w:rsid w:val="00DD7545"/>
    <w:rsid w:val="00E22B02"/>
    <w:rsid w:val="00E23E5A"/>
    <w:rsid w:val="00E26F26"/>
    <w:rsid w:val="00E4474B"/>
    <w:rsid w:val="00E54A2E"/>
    <w:rsid w:val="00E60081"/>
    <w:rsid w:val="00E73D0D"/>
    <w:rsid w:val="00E83E9D"/>
    <w:rsid w:val="00E924E1"/>
    <w:rsid w:val="00E96163"/>
    <w:rsid w:val="00E966E5"/>
    <w:rsid w:val="00E97CAC"/>
    <w:rsid w:val="00EB1C36"/>
    <w:rsid w:val="00F06588"/>
    <w:rsid w:val="00F4169F"/>
    <w:rsid w:val="00F47D09"/>
    <w:rsid w:val="00F527EE"/>
    <w:rsid w:val="00F53766"/>
    <w:rsid w:val="00F6574C"/>
    <w:rsid w:val="00F674D9"/>
    <w:rsid w:val="00F87855"/>
    <w:rsid w:val="00F90578"/>
    <w:rsid w:val="00F95486"/>
    <w:rsid w:val="00FA267D"/>
    <w:rsid w:val="00FB494C"/>
    <w:rsid w:val="00FE1041"/>
    <w:rsid w:val="00FE1B95"/>
    <w:rsid w:val="00FF3768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068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3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9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495CE0"/>
    <w:rPr>
      <w:b/>
      <w:bCs/>
    </w:rPr>
  </w:style>
  <w:style w:type="paragraph" w:customStyle="1" w:styleId="Textbody">
    <w:name w:val="Text body"/>
    <w:basedOn w:val="a"/>
    <w:rsid w:val="006E69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Emphasis"/>
    <w:uiPriority w:val="20"/>
    <w:qFormat/>
    <w:rsid w:val="00D4307A"/>
    <w:rPr>
      <w:i/>
      <w:iCs/>
    </w:rPr>
  </w:style>
  <w:style w:type="paragraph" w:customStyle="1" w:styleId="ydpdbb06ea5yiv4184907539ydpbde37bafyiv5222937026ydp60f364a9msonormal">
    <w:name w:val="ydpdbb06ea5yiv4184907539ydpbde37bafyiv5222937026ydp60f364a9msonormal"/>
    <w:basedOn w:val="a"/>
    <w:rsid w:val="00D47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D877DF"/>
    <w:rPr>
      <w:color w:val="0563C1"/>
      <w:u w:val="single"/>
    </w:rPr>
  </w:style>
  <w:style w:type="character" w:customStyle="1" w:styleId="a5">
    <w:name w:val="Ανεπίλυτη αναφορά"/>
    <w:uiPriority w:val="99"/>
    <w:semiHidden/>
    <w:unhideWhenUsed/>
    <w:rsid w:val="00D877DF"/>
    <w:rPr>
      <w:color w:val="605E5C"/>
      <w:shd w:val="clear" w:color="auto" w:fill="E1DFDD"/>
    </w:rPr>
  </w:style>
  <w:style w:type="paragraph" w:customStyle="1" w:styleId="Default">
    <w:name w:val="Default"/>
    <w:rsid w:val="009C78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5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F53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uiPriority w:val="9"/>
    <w:rsid w:val="005068A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7">
    <w:name w:val="Plain Text"/>
    <w:basedOn w:val="a"/>
    <w:link w:val="Char"/>
    <w:uiPriority w:val="99"/>
    <w:semiHidden/>
    <w:unhideWhenUsed/>
    <w:rsid w:val="00062A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link w:val="a7"/>
    <w:uiPriority w:val="99"/>
    <w:semiHidden/>
    <w:rsid w:val="00062A12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93EC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esting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306987054330</cp:lastModifiedBy>
  <cp:revision>2</cp:revision>
  <cp:lastPrinted>2020-02-21T09:59:00Z</cp:lastPrinted>
  <dcterms:created xsi:type="dcterms:W3CDTF">2021-01-12T12:59:00Z</dcterms:created>
  <dcterms:modified xsi:type="dcterms:W3CDTF">2021-01-12T12:59:00Z</dcterms:modified>
</cp:coreProperties>
</file>