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1E0" w:rsidRDefault="002071E0" w:rsidP="00CA5107">
      <w:pPr>
        <w:spacing w:after="0" w:line="300" w:lineRule="exact"/>
        <w:rPr>
          <w:rFonts w:ascii="Arial" w:hAnsi="Arial" w:cs="Arial"/>
          <w:b/>
        </w:rPr>
      </w:pPr>
      <w:r>
        <w:rPr>
          <w:rFonts w:ascii="Arial" w:hAnsi="Arial" w:cs="Arial"/>
          <w:b/>
          <w:noProof/>
          <w:lang w:eastAsia="el-GR"/>
        </w:rPr>
        <w:drawing>
          <wp:anchor distT="0" distB="0" distL="114300" distR="114300" simplePos="0" relativeHeight="251658240" behindDoc="0" locked="0" layoutInCell="1" allowOverlap="1">
            <wp:simplePos x="0" y="0"/>
            <wp:positionH relativeFrom="column">
              <wp:posOffset>7620</wp:posOffset>
            </wp:positionH>
            <wp:positionV relativeFrom="paragraph">
              <wp:posOffset>145415</wp:posOffset>
            </wp:positionV>
            <wp:extent cx="742950" cy="525145"/>
            <wp:effectExtent l="0" t="0" r="0" b="0"/>
            <wp:wrapNone/>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43800" cy="525746"/>
                    </a:xfrm>
                    <a:prstGeom prst="rect">
                      <a:avLst/>
                    </a:prstGeom>
                    <a:noFill/>
                  </pic:spPr>
                </pic:pic>
              </a:graphicData>
            </a:graphic>
            <wp14:sizeRelH relativeFrom="margin">
              <wp14:pctWidth>0</wp14:pctWidth>
            </wp14:sizeRelH>
          </wp:anchor>
        </w:drawing>
      </w:r>
    </w:p>
    <w:p w:rsidR="002071E0" w:rsidRDefault="002071E0" w:rsidP="00CA5107">
      <w:pPr>
        <w:spacing w:after="0" w:line="300" w:lineRule="exact"/>
        <w:rPr>
          <w:rFonts w:ascii="Arial" w:hAnsi="Arial" w:cs="Arial"/>
          <w:b/>
        </w:rPr>
      </w:pPr>
    </w:p>
    <w:p w:rsidR="002071E0" w:rsidRDefault="002071E0" w:rsidP="00CA5107">
      <w:pPr>
        <w:spacing w:after="0" w:line="240" w:lineRule="exact"/>
        <w:rPr>
          <w:rFonts w:ascii="Arial" w:hAnsi="Arial" w:cs="Arial"/>
          <w:b/>
        </w:rPr>
      </w:pPr>
    </w:p>
    <w:p w:rsidR="00D10B82" w:rsidRDefault="002071E0" w:rsidP="00CA5107">
      <w:pPr>
        <w:tabs>
          <w:tab w:val="left" w:pos="5954"/>
          <w:tab w:val="left" w:pos="7371"/>
        </w:tabs>
        <w:spacing w:after="0" w:line="280" w:lineRule="exact"/>
        <w:rPr>
          <w:rFonts w:ascii="Times New Roman" w:hAnsi="Times New Roman" w:cs="Times New Roman"/>
          <w:b/>
          <w:spacing w:val="6"/>
          <w:sz w:val="24"/>
          <w:szCs w:val="24"/>
        </w:rPr>
      </w:pPr>
      <w:r w:rsidRPr="003927ED">
        <w:rPr>
          <w:rFonts w:ascii="Times New Roman" w:hAnsi="Times New Roman" w:cs="Times New Roman"/>
          <w:b/>
          <w:spacing w:val="6"/>
          <w:sz w:val="24"/>
          <w:szCs w:val="24"/>
        </w:rPr>
        <w:t>ΕΛΛΗΝΙΚ</w:t>
      </w:r>
    </w:p>
    <w:p w:rsidR="00D63E82" w:rsidRPr="009D79BF" w:rsidRDefault="002071E0" w:rsidP="00CA5107">
      <w:pPr>
        <w:tabs>
          <w:tab w:val="left" w:pos="5954"/>
          <w:tab w:val="left" w:pos="7371"/>
        </w:tabs>
        <w:spacing w:after="0" w:line="280" w:lineRule="exact"/>
        <w:rPr>
          <w:rFonts w:ascii="Times New Roman" w:hAnsi="Times New Roman" w:cs="Times New Roman"/>
          <w:b/>
          <w:spacing w:val="6"/>
          <w:sz w:val="24"/>
          <w:szCs w:val="24"/>
        </w:rPr>
      </w:pPr>
      <w:r w:rsidRPr="003927ED">
        <w:rPr>
          <w:rFonts w:ascii="Times New Roman" w:hAnsi="Times New Roman" w:cs="Times New Roman"/>
          <w:b/>
          <w:spacing w:val="6"/>
          <w:sz w:val="24"/>
          <w:szCs w:val="24"/>
        </w:rPr>
        <w:t>Η ΔΗΜΟΚΡΑΤΙΑ</w:t>
      </w:r>
      <w:r w:rsidR="005A56BD" w:rsidRPr="003927ED">
        <w:rPr>
          <w:rFonts w:ascii="Times New Roman" w:hAnsi="Times New Roman" w:cs="Times New Roman"/>
          <w:b/>
          <w:spacing w:val="6"/>
          <w:sz w:val="24"/>
          <w:szCs w:val="24"/>
        </w:rPr>
        <w:tab/>
        <w:t xml:space="preserve">Περαία, </w:t>
      </w:r>
      <w:r w:rsidR="0060080C" w:rsidRPr="009D79BF">
        <w:rPr>
          <w:rFonts w:ascii="Times New Roman" w:hAnsi="Times New Roman" w:cs="Times New Roman"/>
          <w:b/>
          <w:spacing w:val="6"/>
          <w:sz w:val="24"/>
          <w:szCs w:val="24"/>
        </w:rPr>
        <w:t>18</w:t>
      </w:r>
      <w:r w:rsidR="00C37E4C" w:rsidRPr="003927ED">
        <w:rPr>
          <w:rFonts w:ascii="Times New Roman" w:hAnsi="Times New Roman" w:cs="Times New Roman"/>
          <w:b/>
          <w:spacing w:val="6"/>
          <w:sz w:val="24"/>
          <w:szCs w:val="24"/>
        </w:rPr>
        <w:t>/0</w:t>
      </w:r>
      <w:r w:rsidR="0060080C" w:rsidRPr="009D79BF">
        <w:rPr>
          <w:rFonts w:ascii="Times New Roman" w:hAnsi="Times New Roman" w:cs="Times New Roman"/>
          <w:b/>
          <w:spacing w:val="6"/>
          <w:sz w:val="24"/>
          <w:szCs w:val="24"/>
        </w:rPr>
        <w:t>1</w:t>
      </w:r>
      <w:r w:rsidR="00B232CF" w:rsidRPr="003927ED">
        <w:rPr>
          <w:rFonts w:ascii="Times New Roman" w:hAnsi="Times New Roman" w:cs="Times New Roman"/>
          <w:b/>
          <w:spacing w:val="6"/>
          <w:sz w:val="24"/>
          <w:szCs w:val="24"/>
        </w:rPr>
        <w:t>/20</w:t>
      </w:r>
      <w:r w:rsidR="004B1924" w:rsidRPr="003927ED">
        <w:rPr>
          <w:rFonts w:ascii="Times New Roman" w:hAnsi="Times New Roman" w:cs="Times New Roman"/>
          <w:b/>
          <w:spacing w:val="6"/>
          <w:sz w:val="24"/>
          <w:szCs w:val="24"/>
        </w:rPr>
        <w:t>2</w:t>
      </w:r>
      <w:r w:rsidR="0060080C" w:rsidRPr="009D79BF">
        <w:rPr>
          <w:rFonts w:ascii="Times New Roman" w:hAnsi="Times New Roman" w:cs="Times New Roman"/>
          <w:b/>
          <w:spacing w:val="6"/>
          <w:sz w:val="24"/>
          <w:szCs w:val="24"/>
        </w:rPr>
        <w:t>1</w:t>
      </w:r>
    </w:p>
    <w:p w:rsidR="002071E0" w:rsidRPr="003927ED" w:rsidRDefault="002071E0" w:rsidP="00CA5107">
      <w:pPr>
        <w:tabs>
          <w:tab w:val="left" w:pos="5954"/>
          <w:tab w:val="left" w:pos="7371"/>
        </w:tabs>
        <w:spacing w:after="0" w:line="280" w:lineRule="exact"/>
        <w:rPr>
          <w:rFonts w:ascii="Times New Roman" w:hAnsi="Times New Roman" w:cs="Times New Roman"/>
          <w:b/>
          <w:spacing w:val="6"/>
          <w:sz w:val="24"/>
          <w:szCs w:val="24"/>
        </w:rPr>
      </w:pPr>
      <w:r w:rsidRPr="003927ED">
        <w:rPr>
          <w:rFonts w:ascii="Times New Roman" w:hAnsi="Times New Roman" w:cs="Times New Roman"/>
          <w:b/>
          <w:spacing w:val="6"/>
          <w:sz w:val="24"/>
          <w:szCs w:val="24"/>
        </w:rPr>
        <w:t>ΝΟΜΟΣ ΘΕΣΣΑΛΟΝΙΚΗΣ</w:t>
      </w:r>
      <w:r w:rsidR="001A4D7B" w:rsidRPr="003927ED">
        <w:rPr>
          <w:rFonts w:ascii="Times New Roman" w:hAnsi="Times New Roman" w:cs="Times New Roman"/>
          <w:b/>
          <w:spacing w:val="6"/>
          <w:sz w:val="24"/>
          <w:szCs w:val="24"/>
        </w:rPr>
        <w:tab/>
      </w:r>
    </w:p>
    <w:p w:rsidR="002071E0" w:rsidRPr="003927ED" w:rsidRDefault="002071E0" w:rsidP="00CA5107">
      <w:pPr>
        <w:spacing w:after="0" w:line="280" w:lineRule="exact"/>
        <w:rPr>
          <w:rFonts w:ascii="Times New Roman" w:hAnsi="Times New Roman" w:cs="Times New Roman"/>
          <w:b/>
          <w:spacing w:val="6"/>
          <w:sz w:val="24"/>
          <w:szCs w:val="24"/>
        </w:rPr>
      </w:pPr>
      <w:r w:rsidRPr="003927ED">
        <w:rPr>
          <w:rFonts w:ascii="Times New Roman" w:hAnsi="Times New Roman" w:cs="Times New Roman"/>
          <w:b/>
          <w:spacing w:val="6"/>
          <w:sz w:val="24"/>
          <w:szCs w:val="24"/>
        </w:rPr>
        <w:t>ΔΗΜΟΣ ΘΕΡΜΑΪΚΟΥ</w:t>
      </w:r>
    </w:p>
    <w:p w:rsidR="004B1924" w:rsidRPr="003927ED" w:rsidRDefault="004B1924" w:rsidP="00CA5107">
      <w:pPr>
        <w:spacing w:after="0" w:line="280" w:lineRule="exact"/>
        <w:rPr>
          <w:rFonts w:ascii="Times New Roman" w:hAnsi="Times New Roman" w:cs="Times New Roman"/>
          <w:b/>
          <w:spacing w:val="6"/>
          <w:sz w:val="24"/>
          <w:szCs w:val="24"/>
        </w:rPr>
      </w:pPr>
      <w:r w:rsidRPr="003927ED">
        <w:rPr>
          <w:rFonts w:ascii="Times New Roman" w:hAnsi="Times New Roman" w:cs="Times New Roman"/>
          <w:b/>
          <w:spacing w:val="6"/>
          <w:sz w:val="24"/>
          <w:szCs w:val="24"/>
        </w:rPr>
        <w:t>ΑΝΤΙΔΗΜΑΡΧΟΣ ΟΙΚΟΝΟΜΙΚΩΝ</w:t>
      </w:r>
    </w:p>
    <w:p w:rsidR="002071E0" w:rsidRPr="003927ED" w:rsidRDefault="004B1924" w:rsidP="00CA5107">
      <w:pPr>
        <w:spacing w:after="0" w:line="280" w:lineRule="exact"/>
        <w:rPr>
          <w:rFonts w:ascii="Times New Roman" w:hAnsi="Times New Roman" w:cs="Times New Roman"/>
          <w:b/>
          <w:spacing w:val="6"/>
          <w:sz w:val="24"/>
          <w:szCs w:val="24"/>
        </w:rPr>
      </w:pPr>
      <w:r w:rsidRPr="003927ED">
        <w:rPr>
          <w:rFonts w:ascii="Times New Roman" w:hAnsi="Times New Roman" w:cs="Times New Roman"/>
          <w:b/>
          <w:spacing w:val="6"/>
          <w:sz w:val="24"/>
          <w:szCs w:val="24"/>
        </w:rPr>
        <w:t xml:space="preserve">ΚΑΙ </w:t>
      </w:r>
      <w:r w:rsidR="002071E0" w:rsidRPr="003927ED">
        <w:rPr>
          <w:rFonts w:ascii="Times New Roman" w:hAnsi="Times New Roman" w:cs="Times New Roman"/>
          <w:b/>
          <w:spacing w:val="6"/>
          <w:sz w:val="24"/>
          <w:szCs w:val="24"/>
        </w:rPr>
        <w:t>ΔΙΟΙΚΗΤΙΚΩΝ ΥΠΗΡΕΣΙΩΝ</w:t>
      </w:r>
      <w:r w:rsidR="00C37E4C" w:rsidRPr="003927ED">
        <w:rPr>
          <w:rFonts w:ascii="Times New Roman" w:hAnsi="Times New Roman" w:cs="Times New Roman"/>
          <w:b/>
          <w:spacing w:val="6"/>
          <w:sz w:val="24"/>
          <w:szCs w:val="24"/>
        </w:rPr>
        <w:t xml:space="preserve">                                    </w:t>
      </w:r>
    </w:p>
    <w:p w:rsidR="002071E0" w:rsidRPr="003927ED" w:rsidRDefault="00B232CF" w:rsidP="00CA5107">
      <w:pPr>
        <w:tabs>
          <w:tab w:val="left" w:pos="284"/>
        </w:tabs>
        <w:spacing w:after="0" w:line="300" w:lineRule="exact"/>
        <w:rPr>
          <w:rFonts w:ascii="Times New Roman" w:hAnsi="Times New Roman" w:cs="Times New Roman"/>
          <w:b/>
          <w:sz w:val="24"/>
          <w:szCs w:val="24"/>
        </w:rPr>
      </w:pP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b/>
          <w:sz w:val="24"/>
          <w:szCs w:val="24"/>
        </w:rPr>
        <w:t>ΠΡΟΣ:</w:t>
      </w:r>
    </w:p>
    <w:p w:rsidR="002071E0" w:rsidRPr="003927ED" w:rsidRDefault="00B232CF" w:rsidP="00CA5107">
      <w:pPr>
        <w:tabs>
          <w:tab w:val="left" w:pos="284"/>
        </w:tabs>
        <w:spacing w:after="0" w:line="300" w:lineRule="exact"/>
        <w:rPr>
          <w:rFonts w:ascii="Times New Roman" w:hAnsi="Times New Roman" w:cs="Times New Roman"/>
          <w:sz w:val="24"/>
          <w:szCs w:val="24"/>
        </w:rPr>
      </w:pP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r>
      <w:r w:rsidRPr="003927ED">
        <w:rPr>
          <w:rFonts w:ascii="Times New Roman" w:hAnsi="Times New Roman" w:cs="Times New Roman"/>
          <w:sz w:val="24"/>
          <w:szCs w:val="24"/>
        </w:rPr>
        <w:tab/>
        <w:t>Το Δημοτικό Συμβούλιο</w:t>
      </w:r>
    </w:p>
    <w:p w:rsidR="00B232CF" w:rsidRPr="003927ED" w:rsidRDefault="00B232CF" w:rsidP="00CA5107">
      <w:pPr>
        <w:tabs>
          <w:tab w:val="left" w:pos="284"/>
        </w:tabs>
        <w:spacing w:after="0" w:line="300" w:lineRule="exact"/>
        <w:rPr>
          <w:rFonts w:ascii="Times New Roman" w:hAnsi="Times New Roman" w:cs="Times New Roman"/>
          <w:sz w:val="24"/>
          <w:szCs w:val="24"/>
        </w:rPr>
      </w:pPr>
    </w:p>
    <w:p w:rsidR="004B1924" w:rsidRPr="003927ED" w:rsidRDefault="005A56BD" w:rsidP="00CA5107">
      <w:pPr>
        <w:tabs>
          <w:tab w:val="left" w:pos="284"/>
        </w:tabs>
        <w:spacing w:after="0" w:line="280" w:lineRule="exact"/>
        <w:jc w:val="both"/>
        <w:rPr>
          <w:rFonts w:ascii="Times New Roman" w:hAnsi="Times New Roman" w:cs="Times New Roman"/>
          <w:b/>
          <w:spacing w:val="6"/>
          <w:sz w:val="24"/>
          <w:szCs w:val="24"/>
        </w:rPr>
      </w:pPr>
      <w:r w:rsidRPr="003927ED">
        <w:rPr>
          <w:rFonts w:ascii="Times New Roman" w:hAnsi="Times New Roman" w:cs="Times New Roman"/>
          <w:b/>
          <w:spacing w:val="6"/>
          <w:sz w:val="24"/>
          <w:szCs w:val="24"/>
        </w:rPr>
        <w:t xml:space="preserve">ΘΕΜΑ: </w:t>
      </w:r>
      <w:r w:rsidR="004B1924" w:rsidRPr="003927ED">
        <w:rPr>
          <w:rFonts w:ascii="Times New Roman" w:hAnsi="Times New Roman" w:cs="Times New Roman"/>
          <w:b/>
          <w:spacing w:val="6"/>
          <w:sz w:val="24"/>
          <w:szCs w:val="24"/>
        </w:rPr>
        <w:t>«Συγκρότηση Επιτροπής Παραλαβής Υπηρεσιών - Εργασιών του Δήμου Θερμαϊκού, βάσει των διατάξεων του άρθρου 221 του Ν. 4412/2016, για το έτος 202</w:t>
      </w:r>
      <w:r w:rsidR="0060080C" w:rsidRPr="0060080C">
        <w:rPr>
          <w:rFonts w:ascii="Times New Roman" w:hAnsi="Times New Roman" w:cs="Times New Roman"/>
          <w:b/>
          <w:spacing w:val="6"/>
          <w:sz w:val="24"/>
          <w:szCs w:val="24"/>
        </w:rPr>
        <w:t>1</w:t>
      </w:r>
      <w:r w:rsidR="004B1924" w:rsidRPr="003927ED">
        <w:rPr>
          <w:rFonts w:ascii="Times New Roman" w:hAnsi="Times New Roman" w:cs="Times New Roman"/>
          <w:b/>
          <w:spacing w:val="6"/>
          <w:sz w:val="24"/>
          <w:szCs w:val="24"/>
        </w:rPr>
        <w:t>»</w:t>
      </w:r>
      <w:r w:rsidR="0060080C" w:rsidRPr="0060080C">
        <w:rPr>
          <w:rFonts w:ascii="Times New Roman" w:hAnsi="Times New Roman" w:cs="Times New Roman"/>
          <w:b/>
          <w:spacing w:val="6"/>
          <w:sz w:val="24"/>
          <w:szCs w:val="24"/>
        </w:rPr>
        <w:t>.</w:t>
      </w:r>
      <w:r w:rsidR="00FC4A42">
        <w:rPr>
          <w:rFonts w:ascii="Times New Roman" w:hAnsi="Times New Roman" w:cs="Times New Roman"/>
          <w:b/>
          <w:spacing w:val="6"/>
          <w:sz w:val="24"/>
          <w:szCs w:val="24"/>
        </w:rPr>
        <w:t xml:space="preserve"> </w:t>
      </w:r>
    </w:p>
    <w:p w:rsidR="00A0268D" w:rsidRPr="003927ED" w:rsidRDefault="00A0268D" w:rsidP="00CA5107">
      <w:pPr>
        <w:tabs>
          <w:tab w:val="left" w:pos="284"/>
        </w:tabs>
        <w:spacing w:after="0" w:line="280" w:lineRule="exact"/>
        <w:jc w:val="both"/>
        <w:rPr>
          <w:rFonts w:ascii="Times New Roman" w:hAnsi="Times New Roman" w:cs="Times New Roman"/>
          <w:b/>
          <w:spacing w:val="6"/>
          <w:sz w:val="24"/>
          <w:szCs w:val="24"/>
        </w:rPr>
      </w:pPr>
    </w:p>
    <w:p w:rsidR="00CA5107" w:rsidRPr="003927ED" w:rsidRDefault="00CA5107" w:rsidP="00CA5107">
      <w:pPr>
        <w:spacing w:after="0" w:line="240" w:lineRule="auto"/>
        <w:jc w:val="both"/>
        <w:rPr>
          <w:rFonts w:ascii="Times New Roman" w:hAnsi="Times New Roman" w:cs="Times New Roman"/>
          <w:i/>
          <w:iCs/>
          <w:color w:val="000000"/>
          <w:sz w:val="24"/>
          <w:szCs w:val="24"/>
          <w:shd w:val="clear" w:color="auto" w:fill="FFFFFF"/>
        </w:rPr>
      </w:pPr>
      <w:r w:rsidRPr="003927ED">
        <w:rPr>
          <w:rFonts w:ascii="Times New Roman" w:hAnsi="Times New Roman" w:cs="Times New Roman"/>
          <w:sz w:val="24"/>
          <w:szCs w:val="24"/>
        </w:rPr>
        <w:t xml:space="preserve">Σύμφωνα με το </w:t>
      </w:r>
      <w:r w:rsidRPr="003927ED">
        <w:rPr>
          <w:rFonts w:ascii="Times New Roman" w:hAnsi="Times New Roman" w:cs="Times New Roman"/>
          <w:b/>
          <w:sz w:val="24"/>
          <w:szCs w:val="24"/>
        </w:rPr>
        <w:t xml:space="preserve">άρθρο 65 παρ. 1 του Ν.3852/2010 </w:t>
      </w:r>
      <w:r w:rsidRPr="003927ED">
        <w:rPr>
          <w:rFonts w:ascii="Times New Roman" w:hAnsi="Times New Roman" w:cs="Times New Roman"/>
          <w:sz w:val="24"/>
          <w:szCs w:val="24"/>
        </w:rPr>
        <w:t xml:space="preserve">: </w:t>
      </w:r>
      <w:r w:rsidRPr="003927ED">
        <w:rPr>
          <w:rFonts w:ascii="Times New Roman" w:hAnsi="Times New Roman" w:cs="Times New Roman"/>
          <w:i/>
          <w:iCs/>
          <w:sz w:val="24"/>
          <w:szCs w:val="24"/>
        </w:rPr>
        <w:t>«</w:t>
      </w:r>
      <w:r w:rsidRPr="003927ED">
        <w:rPr>
          <w:rFonts w:ascii="Times New Roman" w:hAnsi="Times New Roman" w:cs="Times New Roman"/>
          <w:i/>
          <w:iCs/>
          <w:color w:val="000000"/>
          <w:sz w:val="24"/>
          <w:szCs w:val="24"/>
          <w:shd w:val="clear" w:color="auto" w:fill="FFFFFF"/>
        </w:rPr>
        <w:t>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rsidR="00CA5107" w:rsidRPr="003927ED" w:rsidRDefault="00CA5107" w:rsidP="00CA5107">
      <w:pPr>
        <w:spacing w:after="0" w:line="240" w:lineRule="auto"/>
        <w:ind w:right="57" w:firstLine="284"/>
        <w:jc w:val="both"/>
        <w:rPr>
          <w:rFonts w:ascii="Times New Roman" w:hAnsi="Times New Roman" w:cs="Times New Roman"/>
          <w:i/>
          <w:iCs/>
          <w:color w:val="000000"/>
          <w:sz w:val="24"/>
          <w:szCs w:val="24"/>
          <w:shd w:val="clear" w:color="auto" w:fill="FFFFFF"/>
        </w:rPr>
      </w:pP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color w:val="000000"/>
          <w:sz w:val="24"/>
          <w:szCs w:val="24"/>
          <w:shd w:val="clear" w:color="auto" w:fill="FFFFFF"/>
        </w:rPr>
        <w:t xml:space="preserve">Σύμφωνα με το </w:t>
      </w:r>
      <w:r w:rsidRPr="00594173">
        <w:rPr>
          <w:rFonts w:ascii="Times New Roman" w:hAnsi="Times New Roman" w:cs="Times New Roman"/>
          <w:b/>
          <w:color w:val="000000"/>
          <w:sz w:val="24"/>
          <w:szCs w:val="24"/>
          <w:shd w:val="clear" w:color="auto" w:fill="FFFFFF"/>
        </w:rPr>
        <w:t>άρθρο 221 του Ν.4412/2016</w:t>
      </w:r>
      <w:r w:rsidRPr="00594173">
        <w:rPr>
          <w:rFonts w:ascii="Times New Roman" w:hAnsi="Times New Roman" w:cs="Times New Roman"/>
          <w:color w:val="000000"/>
          <w:sz w:val="24"/>
          <w:szCs w:val="24"/>
          <w:shd w:val="clear" w:color="auto" w:fill="FFFFFF"/>
        </w:rPr>
        <w:t>,</w:t>
      </w:r>
      <w:r w:rsidRPr="00594173">
        <w:rPr>
          <w:rFonts w:ascii="Times New Roman" w:hAnsi="Times New Roman" w:cs="Times New Roman"/>
          <w:b/>
          <w:color w:val="000000"/>
          <w:sz w:val="24"/>
          <w:szCs w:val="24"/>
          <w:shd w:val="clear" w:color="auto" w:fill="FFFFFF"/>
        </w:rPr>
        <w:t xml:space="preserve"> </w:t>
      </w:r>
      <w:r w:rsidRPr="00594173">
        <w:rPr>
          <w:rFonts w:ascii="Times New Roman" w:hAnsi="Times New Roman" w:cs="Times New Roman"/>
          <w:color w:val="000000"/>
          <w:sz w:val="24"/>
          <w:szCs w:val="24"/>
          <w:shd w:val="clear" w:color="auto" w:fill="FFFFFF"/>
        </w:rPr>
        <w:t>όπως ισχύει: «</w:t>
      </w:r>
      <w:r w:rsidRPr="00594173">
        <w:rPr>
          <w:rFonts w:ascii="Times New Roman" w:hAnsi="Times New Roman" w:cs="Times New Roman"/>
          <w:i/>
          <w:iCs/>
          <w:color w:val="000000"/>
          <w:sz w:val="24"/>
          <w:szCs w:val="24"/>
          <w:shd w:val="clear" w:color="auto" w:fill="FFFFFF"/>
        </w:rPr>
        <w:t>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 xml:space="preserve">α) αξιολογούν τις προσφορές ή αιτήσεις συμμετοχής των προσφερόντων ή υποψηφίων, </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 xml:space="preserve">β) ελέγχουν την καταλληλότητα των προσφερόντων ή υποψηφίων για τη συμμετοχή τους στη διαδικασία σύναψης δημόσιας σύμβασης, </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 xml:space="preserve">γ) ελέγχουν και αξιολογούν τις προσφορές, </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 xml:space="preserve">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 </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 xml:space="preserve">στ) γνωμοδοτούν για κάθε άλλο θέμα που ανακύπτει κατά τη διαδικασία ανάθεσης, </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 κατά το στάδιο της ανάθεσης και εκτέλεσης.</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 xml:space="preserve">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 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w:t>
      </w:r>
      <w:r w:rsidRPr="00594173">
        <w:rPr>
          <w:rFonts w:ascii="Times New Roman" w:hAnsi="Times New Roman" w:cs="Times New Roman"/>
          <w:i/>
          <w:iCs/>
          <w:color w:val="000000"/>
          <w:sz w:val="24"/>
          <w:szCs w:val="24"/>
          <w:shd w:val="clear" w:color="auto" w:fill="FFFFFF"/>
        </w:rPr>
        <w:lastRenderedPageBreak/>
        <w:t>της 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 τους οποίους αυτά προέρχονται.</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11.Στις δημόσιες συμβάσεις προμηθειών και παροχής γενικών υπηρεσιών, πέραν των οριζόμενων στην παράγραφο 1, ισχύουν και τα ακόλουθα:</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της Αναθέτουσας Αρχής ή του Φορέα Εκτέλεσης της Σύμβασης.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r w:rsidRPr="00594173">
        <w:rPr>
          <w:rFonts w:ascii="Times New Roman" w:hAnsi="Times New Roman" w:cs="Times New Roman"/>
          <w:i/>
          <w:iCs/>
          <w:color w:val="000000"/>
          <w:sz w:val="24"/>
          <w:szCs w:val="24"/>
          <w:shd w:val="clear" w:color="auto" w:fill="FFFFFF"/>
        </w:rPr>
        <w:t xml:space="preserve">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 </w:t>
      </w:r>
    </w:p>
    <w:p w:rsidR="00CA5107" w:rsidRPr="00594173" w:rsidRDefault="00CA5107" w:rsidP="00CA5107">
      <w:pPr>
        <w:spacing w:after="0" w:line="240" w:lineRule="auto"/>
        <w:ind w:right="57"/>
        <w:jc w:val="both"/>
        <w:rPr>
          <w:rFonts w:ascii="Times New Roman" w:hAnsi="Times New Roman" w:cs="Times New Roman"/>
          <w:i/>
          <w:iCs/>
          <w:color w:val="000000"/>
          <w:sz w:val="24"/>
          <w:szCs w:val="24"/>
          <w:shd w:val="clear" w:color="auto" w:fill="FFFFFF"/>
        </w:rPr>
      </w:pPr>
    </w:p>
    <w:p w:rsidR="00CA5107" w:rsidRPr="00CA5107" w:rsidRDefault="00CA5107" w:rsidP="00CA5107">
      <w:pPr>
        <w:tabs>
          <w:tab w:val="left" w:pos="284"/>
        </w:tabs>
        <w:spacing w:after="0" w:line="280" w:lineRule="exact"/>
        <w:ind w:right="84"/>
        <w:jc w:val="both"/>
        <w:rPr>
          <w:rFonts w:ascii="Times New Roman" w:hAnsi="Times New Roman" w:cs="Times New Roman"/>
          <w:bCs/>
          <w:spacing w:val="6"/>
          <w:sz w:val="24"/>
          <w:szCs w:val="24"/>
        </w:rPr>
      </w:pPr>
      <w:r w:rsidRPr="00CA5107">
        <w:rPr>
          <w:rFonts w:ascii="Times New Roman" w:hAnsi="Times New Roman" w:cs="Times New Roman"/>
          <w:bCs/>
          <w:spacing w:val="6"/>
          <w:sz w:val="24"/>
          <w:szCs w:val="24"/>
        </w:rPr>
        <w:t>Οι Επιτροπές είναι αρμόδιες για την παραλαβή του αντικειμένου τμηματικού ή συνολικού σύμβασης παροχής υπηρεσιών.</w:t>
      </w:r>
    </w:p>
    <w:p w:rsidR="00CA5107" w:rsidRDefault="00CA5107" w:rsidP="00CA5107">
      <w:pPr>
        <w:tabs>
          <w:tab w:val="left" w:pos="284"/>
        </w:tabs>
        <w:spacing w:after="0" w:line="280" w:lineRule="exact"/>
        <w:ind w:right="84"/>
        <w:jc w:val="both"/>
        <w:rPr>
          <w:rFonts w:ascii="Arial" w:hAnsi="Arial" w:cs="Arial"/>
          <w:bCs/>
          <w:spacing w:val="6"/>
        </w:rPr>
      </w:pPr>
    </w:p>
    <w:p w:rsidR="00F05569" w:rsidRPr="003927ED" w:rsidRDefault="00F05569" w:rsidP="003927ED">
      <w:pPr>
        <w:tabs>
          <w:tab w:val="left" w:pos="284"/>
        </w:tabs>
        <w:spacing w:after="0" w:line="280" w:lineRule="exact"/>
        <w:ind w:right="-58"/>
        <w:jc w:val="center"/>
        <w:rPr>
          <w:rFonts w:ascii="Times New Roman" w:hAnsi="Times New Roman" w:cs="Times New Roman"/>
          <w:b/>
          <w:spacing w:val="6"/>
          <w:sz w:val="24"/>
          <w:szCs w:val="24"/>
        </w:rPr>
      </w:pPr>
      <w:r w:rsidRPr="003927ED">
        <w:rPr>
          <w:rFonts w:ascii="Times New Roman" w:hAnsi="Times New Roman" w:cs="Times New Roman"/>
          <w:b/>
          <w:spacing w:val="6"/>
          <w:sz w:val="24"/>
          <w:szCs w:val="24"/>
        </w:rPr>
        <w:t>ΠΡΟΤΑΣΗ ΑΠΟΦΑΣΗΣ</w:t>
      </w:r>
    </w:p>
    <w:p w:rsidR="003927ED" w:rsidRPr="003927ED" w:rsidRDefault="003927ED" w:rsidP="003927ED">
      <w:pPr>
        <w:tabs>
          <w:tab w:val="left" w:pos="284"/>
        </w:tabs>
        <w:spacing w:after="0" w:line="280" w:lineRule="exact"/>
        <w:ind w:right="-58"/>
        <w:rPr>
          <w:rFonts w:ascii="Times New Roman" w:hAnsi="Times New Roman" w:cs="Times New Roman"/>
          <w:bCs/>
          <w:spacing w:val="6"/>
          <w:sz w:val="24"/>
          <w:szCs w:val="24"/>
        </w:rPr>
      </w:pPr>
    </w:p>
    <w:p w:rsidR="003927ED" w:rsidRDefault="00B73E94" w:rsidP="003927ED">
      <w:pPr>
        <w:tabs>
          <w:tab w:val="left" w:pos="284"/>
        </w:tabs>
        <w:spacing w:after="0" w:line="280" w:lineRule="exact"/>
        <w:ind w:right="-58"/>
        <w:jc w:val="both"/>
        <w:rPr>
          <w:rFonts w:ascii="Times New Roman" w:hAnsi="Times New Roman" w:cs="Times New Roman"/>
          <w:bCs/>
          <w:spacing w:val="6"/>
          <w:sz w:val="24"/>
          <w:szCs w:val="24"/>
        </w:rPr>
      </w:pPr>
      <w:r w:rsidRPr="00B73E94">
        <w:rPr>
          <w:rFonts w:ascii="Times New Roman" w:hAnsi="Times New Roman" w:cs="Times New Roman"/>
          <w:b/>
          <w:spacing w:val="6"/>
          <w:sz w:val="24"/>
          <w:szCs w:val="24"/>
        </w:rPr>
        <w:t>Σ</w:t>
      </w:r>
      <w:r w:rsidR="003927ED" w:rsidRPr="00B73E94">
        <w:rPr>
          <w:rFonts w:ascii="Times New Roman" w:hAnsi="Times New Roman" w:cs="Times New Roman"/>
          <w:b/>
          <w:spacing w:val="6"/>
          <w:sz w:val="24"/>
          <w:szCs w:val="24"/>
        </w:rPr>
        <w:t>υγκροτεί</w:t>
      </w:r>
      <w:r w:rsidR="003927ED" w:rsidRPr="003927ED">
        <w:rPr>
          <w:rFonts w:ascii="Times New Roman" w:hAnsi="Times New Roman" w:cs="Times New Roman"/>
          <w:bCs/>
          <w:spacing w:val="6"/>
          <w:sz w:val="24"/>
          <w:szCs w:val="24"/>
        </w:rPr>
        <w:t xml:space="preserve"> τις κάτωθι Επιτροπές </w:t>
      </w:r>
      <w:r w:rsidRPr="00B73E94">
        <w:rPr>
          <w:rFonts w:ascii="Times New Roman" w:hAnsi="Times New Roman" w:cs="Times New Roman"/>
          <w:bCs/>
          <w:spacing w:val="6"/>
          <w:sz w:val="24"/>
          <w:szCs w:val="24"/>
        </w:rPr>
        <w:t>Παραλαβής Υπηρεσιών</w:t>
      </w:r>
      <w:r w:rsidR="009D79BF">
        <w:rPr>
          <w:rFonts w:ascii="Times New Roman" w:hAnsi="Times New Roman" w:cs="Times New Roman"/>
          <w:bCs/>
          <w:spacing w:val="6"/>
          <w:sz w:val="24"/>
          <w:szCs w:val="24"/>
        </w:rPr>
        <w:t xml:space="preserve"> </w:t>
      </w:r>
      <w:r w:rsidRPr="00B73E94">
        <w:rPr>
          <w:rFonts w:ascii="Times New Roman" w:hAnsi="Times New Roman" w:cs="Times New Roman"/>
          <w:bCs/>
          <w:spacing w:val="6"/>
          <w:sz w:val="24"/>
          <w:szCs w:val="24"/>
        </w:rPr>
        <w:t>- Εργασιών του Δήμου Θερμαϊκού, σύμφωνα με τις διατάξεις του άρθρου 221 του Ν. 4412/2016, για το έτος 20</w:t>
      </w:r>
      <w:r>
        <w:rPr>
          <w:rFonts w:ascii="Times New Roman" w:hAnsi="Times New Roman" w:cs="Times New Roman"/>
          <w:bCs/>
          <w:spacing w:val="6"/>
          <w:sz w:val="24"/>
          <w:szCs w:val="24"/>
        </w:rPr>
        <w:t>2</w:t>
      </w:r>
      <w:r w:rsidR="0060080C" w:rsidRPr="0060080C">
        <w:rPr>
          <w:rFonts w:ascii="Times New Roman" w:hAnsi="Times New Roman" w:cs="Times New Roman"/>
          <w:bCs/>
          <w:spacing w:val="6"/>
          <w:sz w:val="24"/>
          <w:szCs w:val="24"/>
        </w:rPr>
        <w:t>1</w:t>
      </w:r>
      <w:r w:rsidRPr="00B73E94">
        <w:rPr>
          <w:rFonts w:ascii="Times New Roman" w:hAnsi="Times New Roman" w:cs="Times New Roman"/>
          <w:bCs/>
          <w:spacing w:val="6"/>
          <w:sz w:val="24"/>
          <w:szCs w:val="24"/>
        </w:rPr>
        <w:t xml:space="preserve">, αποτελούμενη από τους παρακάτω δημοτικούς υπαλλήλους </w:t>
      </w:r>
      <w:r>
        <w:rPr>
          <w:rFonts w:ascii="Times New Roman" w:hAnsi="Times New Roman" w:cs="Times New Roman"/>
          <w:bCs/>
          <w:spacing w:val="6"/>
          <w:sz w:val="24"/>
          <w:szCs w:val="24"/>
        </w:rPr>
        <w:t xml:space="preserve">ως ακολούθως </w:t>
      </w:r>
      <w:r>
        <w:rPr>
          <w:rFonts w:ascii="Symbol" w:hAnsi="Symbol" w:cs="Times New Roman"/>
          <w:bCs/>
          <w:spacing w:val="6"/>
          <w:sz w:val="24"/>
          <w:szCs w:val="24"/>
        </w:rPr>
        <w:t>:</w:t>
      </w:r>
      <w:r>
        <w:rPr>
          <w:rFonts w:ascii="Times New Roman" w:hAnsi="Times New Roman" w:cs="Times New Roman"/>
          <w:bCs/>
          <w:spacing w:val="6"/>
          <w:sz w:val="24"/>
          <w:szCs w:val="24"/>
        </w:rPr>
        <w:t xml:space="preserve"> </w:t>
      </w:r>
      <w:r w:rsidR="003927ED" w:rsidRPr="003927ED">
        <w:rPr>
          <w:rFonts w:ascii="Times New Roman" w:hAnsi="Times New Roman" w:cs="Times New Roman"/>
          <w:bCs/>
          <w:spacing w:val="6"/>
          <w:sz w:val="24"/>
          <w:szCs w:val="24"/>
        </w:rPr>
        <w:t xml:space="preserve"> </w:t>
      </w:r>
    </w:p>
    <w:p w:rsidR="0060080C" w:rsidRPr="003927ED" w:rsidRDefault="0060080C" w:rsidP="003927ED">
      <w:pPr>
        <w:tabs>
          <w:tab w:val="left" w:pos="284"/>
        </w:tabs>
        <w:spacing w:after="0" w:line="280" w:lineRule="exact"/>
        <w:ind w:right="-58"/>
        <w:jc w:val="both"/>
        <w:rPr>
          <w:rFonts w:ascii="Times New Roman" w:hAnsi="Times New Roman" w:cs="Times New Roman"/>
          <w:bCs/>
          <w:spacing w:val="6"/>
          <w:sz w:val="24"/>
          <w:szCs w:val="24"/>
        </w:rPr>
      </w:pPr>
    </w:p>
    <w:p w:rsidR="003927ED" w:rsidRPr="003927ED" w:rsidRDefault="003927ED" w:rsidP="003927ED">
      <w:pPr>
        <w:spacing w:after="0" w:line="240" w:lineRule="auto"/>
        <w:ind w:right="-58"/>
        <w:jc w:val="both"/>
        <w:rPr>
          <w:rFonts w:ascii="Times New Roman" w:eastAsia="Calibri" w:hAnsi="Times New Roman" w:cs="Times New Roman"/>
          <w:sz w:val="24"/>
          <w:szCs w:val="24"/>
        </w:rPr>
      </w:pPr>
      <w:bookmarkStart w:id="0" w:name="_Hlk534007552"/>
      <w:r w:rsidRPr="003927ED">
        <w:rPr>
          <w:rFonts w:ascii="Times New Roman" w:eastAsia="Calibri" w:hAnsi="Times New Roman" w:cs="Times New Roman"/>
          <w:b/>
          <w:sz w:val="24"/>
          <w:szCs w:val="24"/>
        </w:rPr>
        <w:t>(1). Επιτροπή Παραλαβής Υπηρεσιών Αποκομιδής (πάσης φύσης),</w:t>
      </w:r>
      <w:r w:rsidRPr="003927ED">
        <w:rPr>
          <w:rFonts w:ascii="Times New Roman" w:eastAsia="Calibri" w:hAnsi="Times New Roman" w:cs="Times New Roman"/>
          <w:sz w:val="24"/>
          <w:szCs w:val="24"/>
        </w:rPr>
        <w:t xml:space="preserve"> αποτελούμενη από τους: </w:t>
      </w:r>
    </w:p>
    <w:p w:rsidR="003927ED" w:rsidRPr="003927ED" w:rsidRDefault="003927ED" w:rsidP="003927ED">
      <w:pPr>
        <w:spacing w:after="0" w:line="240" w:lineRule="auto"/>
        <w:ind w:right="-58"/>
        <w:jc w:val="both"/>
        <w:rPr>
          <w:rFonts w:ascii="Times New Roman" w:eastAsia="Calibri" w:hAnsi="Times New Roman" w:cs="Times New Roman"/>
          <w:b/>
          <w:sz w:val="24"/>
          <w:szCs w:val="24"/>
        </w:rPr>
      </w:pPr>
      <w:r w:rsidRPr="003927ED">
        <w:rPr>
          <w:rFonts w:ascii="Times New Roman" w:eastAsia="Calibri" w:hAnsi="Times New Roman" w:cs="Times New Roman"/>
          <w:b/>
          <w:sz w:val="24"/>
          <w:szCs w:val="24"/>
          <w:u w:val="single"/>
        </w:rPr>
        <w:t>Τακτικά μέλη,</w:t>
      </w:r>
      <w:r w:rsidRPr="003927ED">
        <w:rPr>
          <w:rFonts w:ascii="Times New Roman" w:eastAsia="Calibri" w:hAnsi="Times New Roman" w:cs="Times New Roman"/>
          <w:b/>
          <w:sz w:val="24"/>
          <w:szCs w:val="24"/>
        </w:rPr>
        <w:t xml:space="preserve"> </w:t>
      </w:r>
    </w:p>
    <w:p w:rsidR="003927ED" w:rsidRPr="003927ED" w:rsidRDefault="003927ED" w:rsidP="003927ED">
      <w:p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sz w:val="24"/>
          <w:szCs w:val="24"/>
        </w:rPr>
        <w:t>1)</w:t>
      </w:r>
      <w:r w:rsidR="00D10B82">
        <w:rPr>
          <w:rFonts w:ascii="Times New Roman" w:eastAsia="Calibri" w:hAnsi="Times New Roman" w:cs="Times New Roman"/>
          <w:sz w:val="24"/>
          <w:szCs w:val="24"/>
        </w:rPr>
        <w:t xml:space="preserve"> ΑΙΝΑΤΖΗΣ ΗΛΙΑΣ</w:t>
      </w:r>
      <w:r w:rsidRPr="003927ED">
        <w:rPr>
          <w:rFonts w:ascii="Times New Roman" w:eastAsia="Calibri" w:hAnsi="Times New Roman" w:cs="Times New Roman"/>
          <w:sz w:val="24"/>
          <w:szCs w:val="24"/>
        </w:rPr>
        <w:t xml:space="preserve">,  </w:t>
      </w:r>
      <w:r w:rsidR="00FC4A42">
        <w:rPr>
          <w:rFonts w:ascii="Times New Roman" w:eastAsia="Calibri" w:hAnsi="Times New Roman" w:cs="Times New Roman"/>
          <w:sz w:val="24"/>
          <w:szCs w:val="24"/>
        </w:rPr>
        <w:t>(Πρόεδρος)</w:t>
      </w:r>
    </w:p>
    <w:p w:rsidR="003927ED" w:rsidRDefault="003927ED" w:rsidP="003927ED">
      <w:p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sz w:val="24"/>
          <w:szCs w:val="24"/>
        </w:rPr>
        <w:t xml:space="preserve">2) ΜΑΥΡΟΠΟΥΛΟΣ ΗΛΙΑΣ, </w:t>
      </w:r>
    </w:p>
    <w:p w:rsidR="003927ED" w:rsidRDefault="003927ED" w:rsidP="003927ED">
      <w:p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sz w:val="24"/>
          <w:szCs w:val="24"/>
        </w:rPr>
        <w:t xml:space="preserve">3) </w:t>
      </w:r>
      <w:r w:rsidR="00D10B82">
        <w:rPr>
          <w:rFonts w:ascii="Times New Roman" w:eastAsia="Calibri" w:hAnsi="Times New Roman" w:cs="Times New Roman"/>
          <w:sz w:val="24"/>
          <w:szCs w:val="24"/>
        </w:rPr>
        <w:t xml:space="preserve">ΠΟΥΛΟΠΟΥΛΟΥ ΑΓΓΕΛΙΚΗ </w:t>
      </w:r>
    </w:p>
    <w:p w:rsidR="003927ED" w:rsidRPr="003927ED" w:rsidRDefault="003927ED" w:rsidP="003927ED">
      <w:pPr>
        <w:spacing w:after="0" w:line="240" w:lineRule="auto"/>
        <w:ind w:right="-58"/>
        <w:jc w:val="both"/>
        <w:rPr>
          <w:rFonts w:ascii="Times New Roman" w:eastAsia="Calibri" w:hAnsi="Times New Roman" w:cs="Times New Roman"/>
          <w:b/>
          <w:sz w:val="24"/>
          <w:szCs w:val="24"/>
        </w:rPr>
      </w:pPr>
      <w:r w:rsidRPr="003927ED">
        <w:rPr>
          <w:rFonts w:ascii="Times New Roman" w:eastAsia="Calibri" w:hAnsi="Times New Roman" w:cs="Times New Roman"/>
          <w:b/>
          <w:sz w:val="24"/>
          <w:szCs w:val="24"/>
          <w:u w:val="single"/>
        </w:rPr>
        <w:t>Αναπληρωματικά μέλη,</w:t>
      </w:r>
      <w:r w:rsidRPr="003927ED">
        <w:rPr>
          <w:rFonts w:ascii="Times New Roman" w:eastAsia="Calibri" w:hAnsi="Times New Roman" w:cs="Times New Roman"/>
          <w:b/>
          <w:sz w:val="24"/>
          <w:szCs w:val="24"/>
        </w:rPr>
        <w:t xml:space="preserve"> </w:t>
      </w:r>
    </w:p>
    <w:p w:rsidR="003927ED" w:rsidRPr="003927ED" w:rsidRDefault="003927ED" w:rsidP="003927ED">
      <w:p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sz w:val="24"/>
          <w:szCs w:val="24"/>
        </w:rPr>
        <w:t xml:space="preserve">1) </w:t>
      </w:r>
      <w:r w:rsidR="00D10B82">
        <w:rPr>
          <w:rFonts w:ascii="Times New Roman" w:eastAsia="Calibri" w:hAnsi="Times New Roman" w:cs="Times New Roman"/>
          <w:sz w:val="24"/>
          <w:szCs w:val="24"/>
        </w:rPr>
        <w:t xml:space="preserve">ΑΛΕΞΑΝΔΡΙΔΗΣ ΜΑΤΘΑΙΟΣ </w:t>
      </w:r>
    </w:p>
    <w:p w:rsidR="003927ED" w:rsidRDefault="003927ED" w:rsidP="003927ED">
      <w:p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sz w:val="24"/>
          <w:szCs w:val="24"/>
        </w:rPr>
        <w:t xml:space="preserve">2) </w:t>
      </w:r>
      <w:r w:rsidR="00D10B82">
        <w:rPr>
          <w:rFonts w:ascii="Times New Roman" w:eastAsia="Calibri" w:hAnsi="Times New Roman" w:cs="Times New Roman"/>
          <w:sz w:val="24"/>
          <w:szCs w:val="24"/>
        </w:rPr>
        <w:t>ΓΕΩΡΓΑΚΟΥΔΗ ΕΙΡΗΝΗ</w:t>
      </w:r>
    </w:p>
    <w:p w:rsidR="003927ED" w:rsidRPr="003927ED" w:rsidRDefault="003927ED" w:rsidP="003927ED">
      <w:p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sz w:val="24"/>
          <w:szCs w:val="24"/>
        </w:rPr>
        <w:t xml:space="preserve">3) </w:t>
      </w:r>
      <w:r w:rsidR="00D10B82">
        <w:rPr>
          <w:rFonts w:ascii="Times New Roman" w:eastAsia="Calibri" w:hAnsi="Times New Roman" w:cs="Times New Roman"/>
          <w:sz w:val="24"/>
          <w:szCs w:val="24"/>
        </w:rPr>
        <w:t>ΩΡΟΛΟΓΑ ΕΜΜΑΝΟΥΕΛΑ</w:t>
      </w:r>
      <w:bookmarkStart w:id="1" w:name="_GoBack"/>
      <w:bookmarkEnd w:id="1"/>
    </w:p>
    <w:p w:rsidR="003927ED" w:rsidRPr="003927ED" w:rsidRDefault="003927ED" w:rsidP="003927ED">
      <w:pPr>
        <w:spacing w:after="0" w:line="240" w:lineRule="auto"/>
        <w:ind w:right="-58"/>
        <w:jc w:val="both"/>
        <w:rPr>
          <w:rFonts w:ascii="Times New Roman" w:eastAsia="Calibri" w:hAnsi="Times New Roman" w:cs="Times New Roman"/>
          <w:b/>
          <w:sz w:val="24"/>
          <w:szCs w:val="24"/>
          <w:highlight w:val="yellow"/>
        </w:rPr>
      </w:pPr>
    </w:p>
    <w:p w:rsidR="003927ED" w:rsidRPr="003927ED" w:rsidRDefault="003927ED" w:rsidP="003927ED">
      <w:p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b/>
          <w:sz w:val="24"/>
          <w:szCs w:val="24"/>
        </w:rPr>
        <w:t>(2). Επιτροπή Παραλαβής Ναυαγοσωστικών Υπηρεσιών,</w:t>
      </w:r>
      <w:r w:rsidRPr="003927ED">
        <w:rPr>
          <w:rFonts w:ascii="Times New Roman" w:eastAsia="Calibri" w:hAnsi="Times New Roman" w:cs="Times New Roman"/>
          <w:sz w:val="24"/>
          <w:szCs w:val="24"/>
        </w:rPr>
        <w:t xml:space="preserve"> αποτελούμενη από τους: </w:t>
      </w:r>
    </w:p>
    <w:p w:rsidR="003927ED" w:rsidRPr="003927ED" w:rsidRDefault="003927ED" w:rsidP="003927ED">
      <w:pPr>
        <w:spacing w:after="0" w:line="240" w:lineRule="auto"/>
        <w:ind w:right="-58"/>
        <w:jc w:val="both"/>
        <w:rPr>
          <w:rFonts w:ascii="Times New Roman" w:eastAsia="Calibri" w:hAnsi="Times New Roman" w:cs="Times New Roman"/>
          <w:b/>
          <w:sz w:val="24"/>
          <w:szCs w:val="24"/>
        </w:rPr>
      </w:pPr>
      <w:r w:rsidRPr="003927ED">
        <w:rPr>
          <w:rFonts w:ascii="Times New Roman" w:eastAsia="Calibri" w:hAnsi="Times New Roman" w:cs="Times New Roman"/>
          <w:b/>
          <w:sz w:val="24"/>
          <w:szCs w:val="24"/>
          <w:u w:val="single"/>
        </w:rPr>
        <w:t>Τακτικά μέλη,</w:t>
      </w:r>
      <w:r w:rsidRPr="003927ED">
        <w:rPr>
          <w:rFonts w:ascii="Times New Roman" w:eastAsia="Calibri" w:hAnsi="Times New Roman" w:cs="Times New Roman"/>
          <w:b/>
          <w:sz w:val="24"/>
          <w:szCs w:val="24"/>
        </w:rPr>
        <w:t xml:space="preserve"> </w:t>
      </w:r>
    </w:p>
    <w:p w:rsidR="00FC4A42" w:rsidRDefault="003927ED" w:rsidP="003927ED">
      <w:p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sz w:val="24"/>
          <w:szCs w:val="24"/>
        </w:rPr>
        <w:t xml:space="preserve">1) ΝΑΝΟΣ ΧΡΗΣΤΟΣ, </w:t>
      </w:r>
      <w:r w:rsidR="00FC4A42">
        <w:rPr>
          <w:rFonts w:ascii="Times New Roman" w:eastAsia="Calibri" w:hAnsi="Times New Roman" w:cs="Times New Roman"/>
          <w:sz w:val="24"/>
          <w:szCs w:val="24"/>
        </w:rPr>
        <w:t>(Πρόεδρος)</w:t>
      </w:r>
    </w:p>
    <w:p w:rsidR="003927ED" w:rsidRPr="003927ED" w:rsidRDefault="003927ED" w:rsidP="003927ED">
      <w:p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sz w:val="24"/>
          <w:szCs w:val="24"/>
        </w:rPr>
        <w:t xml:space="preserve">2) ΤΣΙΑΜΠΑΚΑΡΗΣ ΑΠΟΣΤΟΛΟΣ, </w:t>
      </w:r>
    </w:p>
    <w:p w:rsidR="00FC4A42" w:rsidRDefault="003927ED" w:rsidP="003927ED">
      <w:p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sz w:val="24"/>
          <w:szCs w:val="24"/>
        </w:rPr>
        <w:t xml:space="preserve">3) ΣΑΜΠΑΚΟΥΔΑΚΗΣ ΧΡΗΣΤΟΣ, </w:t>
      </w:r>
    </w:p>
    <w:p w:rsidR="0060080C" w:rsidRDefault="0060080C" w:rsidP="003927ED">
      <w:pPr>
        <w:spacing w:after="0" w:line="240" w:lineRule="auto"/>
        <w:ind w:right="-58"/>
        <w:jc w:val="both"/>
        <w:rPr>
          <w:rFonts w:ascii="Times New Roman" w:eastAsia="Calibri" w:hAnsi="Times New Roman" w:cs="Times New Roman"/>
          <w:sz w:val="24"/>
          <w:szCs w:val="24"/>
        </w:rPr>
      </w:pPr>
    </w:p>
    <w:p w:rsidR="003927ED" w:rsidRPr="003927ED" w:rsidRDefault="003927ED" w:rsidP="003927ED">
      <w:pPr>
        <w:spacing w:after="0" w:line="240" w:lineRule="auto"/>
        <w:ind w:right="-58"/>
        <w:jc w:val="both"/>
        <w:rPr>
          <w:rFonts w:ascii="Times New Roman" w:eastAsia="Calibri" w:hAnsi="Times New Roman" w:cs="Times New Roman"/>
          <w:b/>
          <w:sz w:val="24"/>
          <w:szCs w:val="24"/>
        </w:rPr>
      </w:pPr>
      <w:r w:rsidRPr="003927ED">
        <w:rPr>
          <w:rFonts w:ascii="Times New Roman" w:eastAsia="Calibri" w:hAnsi="Times New Roman" w:cs="Times New Roman"/>
          <w:b/>
          <w:sz w:val="24"/>
          <w:szCs w:val="24"/>
          <w:u w:val="single"/>
        </w:rPr>
        <w:t>Αναπληρωματικά μέλη,</w:t>
      </w:r>
      <w:r w:rsidRPr="003927ED">
        <w:rPr>
          <w:rFonts w:ascii="Times New Roman" w:eastAsia="Calibri" w:hAnsi="Times New Roman" w:cs="Times New Roman"/>
          <w:b/>
          <w:sz w:val="24"/>
          <w:szCs w:val="24"/>
        </w:rPr>
        <w:t xml:space="preserve"> </w:t>
      </w:r>
    </w:p>
    <w:p w:rsidR="003927ED" w:rsidRPr="003927ED" w:rsidRDefault="003927ED" w:rsidP="003927ED">
      <w:p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sz w:val="24"/>
          <w:szCs w:val="24"/>
        </w:rPr>
        <w:t xml:space="preserve">1) ΝΑΝΟΥ ΜΑΡΙΑ, </w:t>
      </w:r>
    </w:p>
    <w:p w:rsidR="003927ED" w:rsidRPr="003927ED" w:rsidRDefault="003927ED" w:rsidP="003927ED">
      <w:p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ΣΠΑΘΗΣ ΚΩΝΣΤΑΝΤΙΝΟΣ </w:t>
      </w:r>
    </w:p>
    <w:p w:rsidR="003927ED" w:rsidRPr="003927ED" w:rsidRDefault="003927ED" w:rsidP="003927ED">
      <w:p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0060080C">
        <w:rPr>
          <w:rFonts w:ascii="Times New Roman" w:eastAsia="Calibri" w:hAnsi="Times New Roman" w:cs="Times New Roman"/>
          <w:sz w:val="24"/>
          <w:szCs w:val="24"/>
        </w:rPr>
        <w:t xml:space="preserve">ΧΡΙΣΤΟΔΟΥΛΟΥ ΒΕΝΕΤΙΑ </w:t>
      </w:r>
    </w:p>
    <w:p w:rsidR="003927ED" w:rsidRPr="003927ED" w:rsidRDefault="003927ED" w:rsidP="003927ED">
      <w:pPr>
        <w:spacing w:after="0" w:line="240" w:lineRule="auto"/>
        <w:ind w:right="-58"/>
        <w:jc w:val="both"/>
        <w:rPr>
          <w:rFonts w:ascii="Times New Roman" w:eastAsia="Calibri" w:hAnsi="Times New Roman" w:cs="Times New Roman"/>
          <w:b/>
          <w:sz w:val="24"/>
          <w:szCs w:val="24"/>
          <w:highlight w:val="yellow"/>
        </w:rPr>
      </w:pPr>
    </w:p>
    <w:p w:rsidR="003927ED" w:rsidRPr="003927ED" w:rsidRDefault="003927ED" w:rsidP="003927ED">
      <w:p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b/>
          <w:sz w:val="24"/>
          <w:szCs w:val="24"/>
        </w:rPr>
        <w:t>(3). Επιτροπή Παραλαβής Λοιπών Υπηρεσιών,</w:t>
      </w:r>
      <w:r w:rsidRPr="003927ED">
        <w:rPr>
          <w:rFonts w:ascii="Times New Roman" w:eastAsia="Calibri" w:hAnsi="Times New Roman" w:cs="Times New Roman"/>
          <w:sz w:val="24"/>
          <w:szCs w:val="24"/>
        </w:rPr>
        <w:t xml:space="preserve"> αποτελούμενη από τους: </w:t>
      </w:r>
    </w:p>
    <w:p w:rsidR="003927ED" w:rsidRPr="003927ED" w:rsidRDefault="003927ED" w:rsidP="003927ED">
      <w:pPr>
        <w:spacing w:after="0" w:line="240" w:lineRule="auto"/>
        <w:ind w:right="-58"/>
        <w:jc w:val="both"/>
        <w:rPr>
          <w:rFonts w:ascii="Times New Roman" w:eastAsia="Calibri" w:hAnsi="Times New Roman" w:cs="Times New Roman"/>
          <w:b/>
          <w:sz w:val="24"/>
          <w:szCs w:val="24"/>
        </w:rPr>
      </w:pPr>
      <w:bookmarkStart w:id="2" w:name="_Hlk533095557"/>
      <w:r w:rsidRPr="003927ED">
        <w:rPr>
          <w:rFonts w:ascii="Times New Roman" w:eastAsia="Calibri" w:hAnsi="Times New Roman" w:cs="Times New Roman"/>
          <w:b/>
          <w:sz w:val="24"/>
          <w:szCs w:val="24"/>
          <w:u w:val="single"/>
        </w:rPr>
        <w:t>Τακτικά μέλη,</w:t>
      </w:r>
      <w:r w:rsidRPr="003927ED">
        <w:rPr>
          <w:rFonts w:ascii="Times New Roman" w:eastAsia="Calibri" w:hAnsi="Times New Roman" w:cs="Times New Roman"/>
          <w:b/>
          <w:sz w:val="24"/>
          <w:szCs w:val="24"/>
        </w:rPr>
        <w:t xml:space="preserve"> </w:t>
      </w:r>
    </w:p>
    <w:p w:rsidR="003927ED" w:rsidRPr="003927ED" w:rsidRDefault="009D79BF" w:rsidP="003927ED">
      <w:pPr>
        <w:pStyle w:val="a7"/>
        <w:numPr>
          <w:ilvl w:val="0"/>
          <w:numId w:val="6"/>
        </w:numPr>
        <w:spacing w:after="0" w:line="240" w:lineRule="auto"/>
        <w:ind w:right="-58"/>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el-GR"/>
        </w:rPr>
        <w:t>ΚΑΤΣΑΚΗ ΕΛΕΝΗ</w:t>
      </w:r>
      <w:r w:rsidR="00FC4A42" w:rsidRPr="008002B4">
        <w:rPr>
          <w:rFonts w:ascii="Times New Roman" w:eastAsia="Times New Roman" w:hAnsi="Times New Roman" w:cs="Times New Roman"/>
          <w:sz w:val="24"/>
          <w:szCs w:val="24"/>
          <w:lang w:eastAsia="el-GR"/>
        </w:rPr>
        <w:t xml:space="preserve">, </w:t>
      </w:r>
      <w:r w:rsidR="00FC4A42">
        <w:rPr>
          <w:rFonts w:ascii="Times New Roman" w:eastAsia="Times New Roman" w:hAnsi="Times New Roman" w:cs="Times New Roman"/>
          <w:sz w:val="24"/>
          <w:szCs w:val="24"/>
          <w:lang w:eastAsia="el-GR"/>
        </w:rPr>
        <w:t>(Πρόεδρος)</w:t>
      </w:r>
    </w:p>
    <w:p w:rsidR="0060080C" w:rsidRDefault="0060080C" w:rsidP="003927ED">
      <w:pPr>
        <w:pStyle w:val="a7"/>
        <w:numPr>
          <w:ilvl w:val="0"/>
          <w:numId w:val="6"/>
        </w:numPr>
        <w:spacing w:after="0" w:line="240" w:lineRule="auto"/>
        <w:ind w:right="-5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ΑΓΓΕΛΙΔΑΚΗ ΑΙΚΑΤΕΡΙΝΗ </w:t>
      </w:r>
    </w:p>
    <w:p w:rsidR="009D79BF" w:rsidRDefault="009D79BF" w:rsidP="003927ED">
      <w:pPr>
        <w:pStyle w:val="a7"/>
        <w:numPr>
          <w:ilvl w:val="0"/>
          <w:numId w:val="6"/>
        </w:numPr>
        <w:spacing w:after="0" w:line="240" w:lineRule="auto"/>
        <w:ind w:right="-58"/>
        <w:jc w:val="both"/>
        <w:rPr>
          <w:rFonts w:ascii="Times New Roman" w:eastAsia="Calibri" w:hAnsi="Times New Roman" w:cs="Times New Roman"/>
          <w:sz w:val="24"/>
          <w:szCs w:val="24"/>
        </w:rPr>
      </w:pPr>
      <w:r>
        <w:rPr>
          <w:rFonts w:ascii="Times New Roman" w:eastAsia="Calibri" w:hAnsi="Times New Roman" w:cs="Times New Roman"/>
          <w:sz w:val="24"/>
          <w:szCs w:val="24"/>
        </w:rPr>
        <w:t>ΚΟΝΤΟΓΙΑΝΝΗ ΜΑΡΙΑ</w:t>
      </w:r>
    </w:p>
    <w:p w:rsidR="003927ED" w:rsidRPr="003927ED" w:rsidRDefault="003927ED" w:rsidP="003927ED">
      <w:pPr>
        <w:spacing w:after="0" w:line="240" w:lineRule="auto"/>
        <w:ind w:right="-58"/>
        <w:jc w:val="both"/>
        <w:rPr>
          <w:rFonts w:ascii="Times New Roman" w:eastAsia="Calibri" w:hAnsi="Times New Roman" w:cs="Times New Roman"/>
          <w:b/>
          <w:sz w:val="24"/>
          <w:szCs w:val="24"/>
        </w:rPr>
      </w:pPr>
      <w:bookmarkStart w:id="3" w:name="_Hlk533095181"/>
      <w:r w:rsidRPr="003927ED">
        <w:rPr>
          <w:rFonts w:ascii="Times New Roman" w:eastAsia="Calibri" w:hAnsi="Times New Roman" w:cs="Times New Roman"/>
          <w:b/>
          <w:sz w:val="24"/>
          <w:szCs w:val="24"/>
          <w:u w:val="single"/>
        </w:rPr>
        <w:t>Αναπληρωματικά μέλη,</w:t>
      </w:r>
      <w:r w:rsidRPr="003927ED">
        <w:rPr>
          <w:rFonts w:ascii="Times New Roman" w:eastAsia="Calibri" w:hAnsi="Times New Roman" w:cs="Times New Roman"/>
          <w:b/>
          <w:sz w:val="24"/>
          <w:szCs w:val="24"/>
        </w:rPr>
        <w:t xml:space="preserve"> </w:t>
      </w:r>
    </w:p>
    <w:bookmarkEnd w:id="2"/>
    <w:bookmarkEnd w:id="3"/>
    <w:p w:rsidR="0060080C" w:rsidRDefault="003927ED" w:rsidP="0060080C">
      <w:pPr>
        <w:pStyle w:val="a7"/>
        <w:numPr>
          <w:ilvl w:val="0"/>
          <w:numId w:val="8"/>
        </w:numPr>
        <w:spacing w:after="0" w:line="240" w:lineRule="auto"/>
        <w:ind w:right="-58"/>
        <w:jc w:val="both"/>
        <w:rPr>
          <w:rFonts w:ascii="Times New Roman" w:eastAsia="Calibri" w:hAnsi="Times New Roman" w:cs="Times New Roman"/>
          <w:sz w:val="24"/>
          <w:szCs w:val="24"/>
        </w:rPr>
      </w:pPr>
      <w:r w:rsidRPr="003927ED">
        <w:rPr>
          <w:rFonts w:ascii="Times New Roman" w:eastAsia="Calibri" w:hAnsi="Times New Roman" w:cs="Times New Roman"/>
          <w:sz w:val="24"/>
          <w:szCs w:val="24"/>
        </w:rPr>
        <w:t>ΠΑΠΑΝΤΩΝΙΟΥ ΣΟΦΙΑ</w:t>
      </w:r>
    </w:p>
    <w:p w:rsidR="0060080C" w:rsidRDefault="0060080C" w:rsidP="0060080C">
      <w:pPr>
        <w:pStyle w:val="a7"/>
        <w:numPr>
          <w:ilvl w:val="0"/>
          <w:numId w:val="8"/>
        </w:numPr>
        <w:spacing w:after="0" w:line="240" w:lineRule="auto"/>
        <w:ind w:right="-5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ΟΡΜΥΛΙΩΤΟΥ ΔΗΜΗΤΡΑ </w:t>
      </w:r>
    </w:p>
    <w:p w:rsidR="003927ED" w:rsidRDefault="003927ED" w:rsidP="003927ED">
      <w:pPr>
        <w:pStyle w:val="a7"/>
        <w:numPr>
          <w:ilvl w:val="0"/>
          <w:numId w:val="7"/>
        </w:numPr>
        <w:spacing w:after="0" w:line="240" w:lineRule="auto"/>
        <w:ind w:right="-58"/>
        <w:jc w:val="both"/>
        <w:rPr>
          <w:rFonts w:ascii="Times New Roman" w:eastAsia="Calibri" w:hAnsi="Times New Roman" w:cs="Times New Roman"/>
          <w:sz w:val="24"/>
          <w:szCs w:val="24"/>
        </w:rPr>
      </w:pPr>
      <w:r>
        <w:rPr>
          <w:rFonts w:ascii="Times New Roman" w:eastAsia="Calibri" w:hAnsi="Times New Roman" w:cs="Times New Roman"/>
          <w:sz w:val="24"/>
          <w:szCs w:val="24"/>
        </w:rPr>
        <w:t>ΑΘΑΝΑΣΙΟΥ ΑΡΓΥΡΩ</w:t>
      </w:r>
    </w:p>
    <w:p w:rsidR="0052440F" w:rsidRDefault="0052440F" w:rsidP="0052440F">
      <w:pPr>
        <w:spacing w:after="0" w:line="240" w:lineRule="auto"/>
        <w:ind w:right="-58"/>
        <w:jc w:val="both"/>
        <w:rPr>
          <w:rFonts w:ascii="Times New Roman" w:eastAsia="Calibri" w:hAnsi="Times New Roman" w:cs="Times New Roman"/>
          <w:sz w:val="24"/>
          <w:szCs w:val="24"/>
        </w:rPr>
      </w:pPr>
    </w:p>
    <w:p w:rsidR="009D79BF" w:rsidRDefault="009D79BF" w:rsidP="0052440F">
      <w:pPr>
        <w:spacing w:after="0" w:line="240" w:lineRule="auto"/>
        <w:ind w:right="-5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Οι οποίες θα ισχύουν καθ’ όλη τη διάρκεια του έτους 2021 και μέχρι τροποποίησης ή έκδοσης νέας απόφασης. </w:t>
      </w:r>
    </w:p>
    <w:p w:rsidR="009D79BF" w:rsidRPr="0052440F" w:rsidRDefault="009D79BF" w:rsidP="0052440F">
      <w:pPr>
        <w:spacing w:after="0" w:line="240" w:lineRule="auto"/>
        <w:ind w:right="-5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bookmarkEnd w:id="0"/>
    <w:p w:rsidR="0052440F" w:rsidRDefault="0052440F" w:rsidP="0052440F">
      <w:pPr>
        <w:jc w:val="center"/>
        <w:rPr>
          <w:rFonts w:ascii="Times New Roman" w:eastAsia="Times New Roman" w:hAnsi="Times New Roman" w:cs="Times New Roman"/>
          <w:b/>
          <w:color w:val="000000"/>
          <w:sz w:val="24"/>
          <w:szCs w:val="24"/>
          <w:lang w:eastAsia="el-GR"/>
        </w:rPr>
      </w:pPr>
      <w:r w:rsidRPr="0052440F">
        <w:rPr>
          <w:rFonts w:ascii="Times New Roman" w:eastAsia="Times New Roman" w:hAnsi="Times New Roman" w:cs="Times New Roman"/>
          <w:b/>
          <w:color w:val="000000"/>
          <w:sz w:val="24"/>
          <w:szCs w:val="24"/>
          <w:lang w:eastAsia="el-GR"/>
        </w:rPr>
        <w:t xml:space="preserve">Ο Αντιδήμαρχος Οικονομικών &amp; Διοικητικών Υπηρεσιών </w:t>
      </w:r>
    </w:p>
    <w:p w:rsidR="00FC4A42" w:rsidRPr="0052440F" w:rsidRDefault="00FC4A42" w:rsidP="0052440F">
      <w:pPr>
        <w:jc w:val="center"/>
        <w:rPr>
          <w:rFonts w:ascii="Times New Roman" w:hAnsi="Times New Roman" w:cs="Times New Roman"/>
          <w:b/>
          <w:color w:val="000000"/>
          <w:sz w:val="24"/>
          <w:szCs w:val="24"/>
        </w:rPr>
      </w:pPr>
    </w:p>
    <w:p w:rsidR="004B1924" w:rsidRDefault="0052440F" w:rsidP="00FC4A42">
      <w:pPr>
        <w:spacing w:after="0" w:line="240" w:lineRule="auto"/>
        <w:jc w:val="center"/>
        <w:rPr>
          <w:rFonts w:ascii="Arial" w:hAnsi="Arial" w:cs="Arial"/>
          <w:b/>
          <w:spacing w:val="6"/>
        </w:rPr>
      </w:pPr>
      <w:r w:rsidRPr="0052440F">
        <w:rPr>
          <w:rFonts w:ascii="Times New Roman" w:hAnsi="Times New Roman" w:cs="Times New Roman"/>
          <w:b/>
          <w:color w:val="000000"/>
          <w:sz w:val="24"/>
          <w:szCs w:val="24"/>
        </w:rPr>
        <w:t>Κούτουκας Κων/νος</w:t>
      </w:r>
    </w:p>
    <w:sectPr w:rsidR="004B1924" w:rsidSect="0060080C">
      <w:footerReference w:type="default" r:id="rId8"/>
      <w:pgSz w:w="11906" w:h="16838"/>
      <w:pgMar w:top="1135"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3D8" w:rsidRDefault="002063D8" w:rsidP="002071E0">
      <w:pPr>
        <w:spacing w:after="0" w:line="240" w:lineRule="auto"/>
      </w:pPr>
      <w:r>
        <w:separator/>
      </w:r>
    </w:p>
  </w:endnote>
  <w:endnote w:type="continuationSeparator" w:id="0">
    <w:p w:rsidR="002063D8" w:rsidRDefault="002063D8" w:rsidP="00207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73855"/>
      <w:docPartObj>
        <w:docPartGallery w:val="Page Numbers (Bottom of Page)"/>
        <w:docPartUnique/>
      </w:docPartObj>
    </w:sdtPr>
    <w:sdtEndPr/>
    <w:sdtContent>
      <w:p w:rsidR="00FC4A42" w:rsidRDefault="00FC4A42">
        <w:pPr>
          <w:pStyle w:val="a5"/>
          <w:jc w:val="right"/>
        </w:pPr>
        <w:r>
          <w:fldChar w:fldCharType="begin"/>
        </w:r>
        <w:r>
          <w:instrText>PAGE   \* MERGEFORMAT</w:instrText>
        </w:r>
        <w:r>
          <w:fldChar w:fldCharType="separate"/>
        </w:r>
        <w:r>
          <w:t>2</w:t>
        </w:r>
        <w:r>
          <w:fldChar w:fldCharType="end"/>
        </w:r>
      </w:p>
    </w:sdtContent>
  </w:sdt>
  <w:p w:rsidR="00FC4A42" w:rsidRDefault="00FC4A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3D8" w:rsidRDefault="002063D8" w:rsidP="002071E0">
      <w:pPr>
        <w:spacing w:after="0" w:line="240" w:lineRule="auto"/>
      </w:pPr>
      <w:r>
        <w:separator/>
      </w:r>
    </w:p>
  </w:footnote>
  <w:footnote w:type="continuationSeparator" w:id="0">
    <w:p w:rsidR="002063D8" w:rsidRDefault="002063D8" w:rsidP="00207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909"/>
    <w:multiLevelType w:val="hybridMultilevel"/>
    <w:tmpl w:val="B7803C70"/>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 w15:restartNumberingAfterBreak="0">
    <w:nsid w:val="16D056EF"/>
    <w:multiLevelType w:val="hybridMultilevel"/>
    <w:tmpl w:val="7322745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87157D3"/>
    <w:multiLevelType w:val="hybridMultilevel"/>
    <w:tmpl w:val="F89AE42C"/>
    <w:lvl w:ilvl="0" w:tplc="0408000F">
      <w:start w:val="1"/>
      <w:numFmt w:val="decimal"/>
      <w:lvlText w:val="%1."/>
      <w:lvlJc w:val="left"/>
      <w:pPr>
        <w:ind w:left="-131"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abstractNum w:abstractNumId="3" w15:restartNumberingAfterBreak="0">
    <w:nsid w:val="2D777247"/>
    <w:multiLevelType w:val="hybridMultilevel"/>
    <w:tmpl w:val="73227450"/>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2481595"/>
    <w:multiLevelType w:val="hybridMultilevel"/>
    <w:tmpl w:val="5F580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D48EF"/>
    <w:multiLevelType w:val="hybridMultilevel"/>
    <w:tmpl w:val="ACBEA47C"/>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475B2FF0"/>
    <w:multiLevelType w:val="hybridMultilevel"/>
    <w:tmpl w:val="7F5C71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1747898"/>
    <w:multiLevelType w:val="hybridMultilevel"/>
    <w:tmpl w:val="7824A120"/>
    <w:lvl w:ilvl="0" w:tplc="CD12B1AE">
      <w:start w:val="1"/>
      <w:numFmt w:val="decimal"/>
      <w:lvlText w:val="%1."/>
      <w:lvlJc w:val="left"/>
      <w:pPr>
        <w:ind w:left="405" w:hanging="360"/>
      </w:pPr>
      <w:rPr>
        <w:rFonts w:hint="default"/>
        <w:b/>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7"/>
  </w:num>
  <w:num w:numId="2">
    <w:abstractNumId w:val="0"/>
  </w:num>
  <w:num w:numId="3">
    <w:abstractNumId w:val="4"/>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3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1E0"/>
    <w:rsid w:val="00034343"/>
    <w:rsid w:val="00075AC2"/>
    <w:rsid w:val="000B4082"/>
    <w:rsid w:val="000B41AE"/>
    <w:rsid w:val="00173D16"/>
    <w:rsid w:val="0017542D"/>
    <w:rsid w:val="001852E6"/>
    <w:rsid w:val="001A1479"/>
    <w:rsid w:val="001A4D7B"/>
    <w:rsid w:val="002063D8"/>
    <w:rsid w:val="002071E0"/>
    <w:rsid w:val="00222B95"/>
    <w:rsid w:val="00234B20"/>
    <w:rsid w:val="002C4335"/>
    <w:rsid w:val="002C6FC0"/>
    <w:rsid w:val="0038263D"/>
    <w:rsid w:val="003927ED"/>
    <w:rsid w:val="004105C8"/>
    <w:rsid w:val="00422225"/>
    <w:rsid w:val="00442F09"/>
    <w:rsid w:val="00457EBC"/>
    <w:rsid w:val="00472BCB"/>
    <w:rsid w:val="004A5059"/>
    <w:rsid w:val="004B1924"/>
    <w:rsid w:val="004D45B4"/>
    <w:rsid w:val="004E4E46"/>
    <w:rsid w:val="004E4EF9"/>
    <w:rsid w:val="00503602"/>
    <w:rsid w:val="0052440F"/>
    <w:rsid w:val="005770C4"/>
    <w:rsid w:val="005A56BD"/>
    <w:rsid w:val="0060080C"/>
    <w:rsid w:val="00602B18"/>
    <w:rsid w:val="00652607"/>
    <w:rsid w:val="00663579"/>
    <w:rsid w:val="006D753F"/>
    <w:rsid w:val="00704C1C"/>
    <w:rsid w:val="0072100E"/>
    <w:rsid w:val="00725FDA"/>
    <w:rsid w:val="00762FDB"/>
    <w:rsid w:val="007A4F37"/>
    <w:rsid w:val="007E70BD"/>
    <w:rsid w:val="00821FD1"/>
    <w:rsid w:val="0090717A"/>
    <w:rsid w:val="00964418"/>
    <w:rsid w:val="009C0A43"/>
    <w:rsid w:val="009D79BF"/>
    <w:rsid w:val="00A0268D"/>
    <w:rsid w:val="00A12F7E"/>
    <w:rsid w:val="00A25807"/>
    <w:rsid w:val="00A31B87"/>
    <w:rsid w:val="00A438AA"/>
    <w:rsid w:val="00AA0FBE"/>
    <w:rsid w:val="00AB5DFE"/>
    <w:rsid w:val="00AC0D23"/>
    <w:rsid w:val="00AD1C0C"/>
    <w:rsid w:val="00B232CF"/>
    <w:rsid w:val="00B67FCF"/>
    <w:rsid w:val="00B7176C"/>
    <w:rsid w:val="00B73E94"/>
    <w:rsid w:val="00B840C6"/>
    <w:rsid w:val="00B85056"/>
    <w:rsid w:val="00BA32AF"/>
    <w:rsid w:val="00BB50CB"/>
    <w:rsid w:val="00BB714B"/>
    <w:rsid w:val="00C3404E"/>
    <w:rsid w:val="00C37E4C"/>
    <w:rsid w:val="00C87AF6"/>
    <w:rsid w:val="00CA5107"/>
    <w:rsid w:val="00CA6DBD"/>
    <w:rsid w:val="00CF7117"/>
    <w:rsid w:val="00D10B82"/>
    <w:rsid w:val="00D4150F"/>
    <w:rsid w:val="00D45C71"/>
    <w:rsid w:val="00D63E82"/>
    <w:rsid w:val="00DB4DE9"/>
    <w:rsid w:val="00E41C48"/>
    <w:rsid w:val="00E66EA0"/>
    <w:rsid w:val="00EC536A"/>
    <w:rsid w:val="00ED49C8"/>
    <w:rsid w:val="00ED625D"/>
    <w:rsid w:val="00F05569"/>
    <w:rsid w:val="00F17224"/>
    <w:rsid w:val="00F55A48"/>
    <w:rsid w:val="00FB1BBA"/>
    <w:rsid w:val="00FC4A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E397D"/>
  <w15:docId w15:val="{C3138B35-68B6-4226-90DF-09544BCF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71E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071E0"/>
    <w:rPr>
      <w:rFonts w:ascii="Tahoma" w:hAnsi="Tahoma" w:cs="Tahoma"/>
      <w:sz w:val="16"/>
      <w:szCs w:val="16"/>
    </w:rPr>
  </w:style>
  <w:style w:type="paragraph" w:styleId="a4">
    <w:name w:val="header"/>
    <w:basedOn w:val="a"/>
    <w:link w:val="Char0"/>
    <w:uiPriority w:val="99"/>
    <w:unhideWhenUsed/>
    <w:rsid w:val="002071E0"/>
    <w:pPr>
      <w:tabs>
        <w:tab w:val="center" w:pos="4153"/>
        <w:tab w:val="right" w:pos="8306"/>
      </w:tabs>
      <w:spacing w:after="0" w:line="240" w:lineRule="auto"/>
    </w:pPr>
  </w:style>
  <w:style w:type="character" w:customStyle="1" w:styleId="Char0">
    <w:name w:val="Κεφαλίδα Char"/>
    <w:basedOn w:val="a0"/>
    <w:link w:val="a4"/>
    <w:uiPriority w:val="99"/>
    <w:rsid w:val="002071E0"/>
  </w:style>
  <w:style w:type="paragraph" w:styleId="a5">
    <w:name w:val="footer"/>
    <w:basedOn w:val="a"/>
    <w:link w:val="Char1"/>
    <w:uiPriority w:val="99"/>
    <w:unhideWhenUsed/>
    <w:rsid w:val="002071E0"/>
    <w:pPr>
      <w:tabs>
        <w:tab w:val="center" w:pos="4153"/>
        <w:tab w:val="right" w:pos="8306"/>
      </w:tabs>
      <w:spacing w:after="0" w:line="240" w:lineRule="auto"/>
    </w:pPr>
  </w:style>
  <w:style w:type="character" w:customStyle="1" w:styleId="Char1">
    <w:name w:val="Υποσέλιδο Char"/>
    <w:basedOn w:val="a0"/>
    <w:link w:val="a5"/>
    <w:uiPriority w:val="99"/>
    <w:rsid w:val="002071E0"/>
  </w:style>
  <w:style w:type="character" w:styleId="-">
    <w:name w:val="Hyperlink"/>
    <w:basedOn w:val="a0"/>
    <w:uiPriority w:val="99"/>
    <w:unhideWhenUsed/>
    <w:rsid w:val="00B840C6"/>
    <w:rPr>
      <w:color w:val="0000FF" w:themeColor="hyperlink"/>
      <w:u w:val="single"/>
    </w:rPr>
  </w:style>
  <w:style w:type="paragraph" w:customStyle="1" w:styleId="p0">
    <w:name w:val="p0"/>
    <w:basedOn w:val="a"/>
    <w:rsid w:val="00964418"/>
    <w:pPr>
      <w:spacing w:after="0" w:line="273" w:lineRule="auto"/>
    </w:pPr>
    <w:rPr>
      <w:rFonts w:ascii="Calibri" w:eastAsia="Times New Roman" w:hAnsi="Calibri" w:cs="Times New Roman"/>
      <w:sz w:val="24"/>
      <w:szCs w:val="24"/>
      <w:lang w:eastAsia="el-GR"/>
    </w:rPr>
  </w:style>
  <w:style w:type="character" w:styleId="a6">
    <w:name w:val="page number"/>
    <w:basedOn w:val="a0"/>
    <w:semiHidden/>
    <w:rsid w:val="00964418"/>
  </w:style>
  <w:style w:type="paragraph" w:styleId="a7">
    <w:name w:val="List Paragraph"/>
    <w:basedOn w:val="a"/>
    <w:uiPriority w:val="34"/>
    <w:qFormat/>
    <w:rsid w:val="00964418"/>
    <w:pPr>
      <w:ind w:left="720"/>
      <w:contextualSpacing/>
    </w:pPr>
  </w:style>
  <w:style w:type="paragraph" w:styleId="2">
    <w:name w:val="Body Text Indent 2"/>
    <w:basedOn w:val="a"/>
    <w:link w:val="2Char"/>
    <w:semiHidden/>
    <w:rsid w:val="00964418"/>
    <w:pPr>
      <w:spacing w:after="0" w:line="240" w:lineRule="auto"/>
      <w:ind w:left="720"/>
      <w:jc w:val="both"/>
    </w:pPr>
    <w:rPr>
      <w:rFonts w:ascii="Book Antiqua" w:eastAsia="Times New Roman" w:hAnsi="Book Antiqua" w:cs="Times New Roman"/>
      <w:color w:val="000000"/>
      <w:sz w:val="24"/>
      <w:szCs w:val="24"/>
      <w:lang w:eastAsia="el-GR"/>
    </w:rPr>
  </w:style>
  <w:style w:type="character" w:customStyle="1" w:styleId="2Char">
    <w:name w:val="Σώμα κείμενου με εσοχή 2 Char"/>
    <w:basedOn w:val="a0"/>
    <w:link w:val="2"/>
    <w:semiHidden/>
    <w:rsid w:val="00964418"/>
    <w:rPr>
      <w:rFonts w:ascii="Book Antiqua" w:eastAsia="Times New Roman" w:hAnsi="Book Antiqua" w:cs="Times New Roman"/>
      <w:color w:val="000000"/>
      <w:sz w:val="24"/>
      <w:szCs w:val="24"/>
      <w:lang w:eastAsia="el-GR"/>
    </w:rPr>
  </w:style>
  <w:style w:type="table" w:styleId="a8">
    <w:name w:val="Table Grid"/>
    <w:basedOn w:val="a1"/>
    <w:rsid w:val="00BA32A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8"/>
    <w:rsid w:val="0052440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845</Words>
  <Characters>4568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Drakaiki</cp:lastModifiedBy>
  <cp:revision>9</cp:revision>
  <cp:lastPrinted>2019-04-11T10:58:00Z</cp:lastPrinted>
  <dcterms:created xsi:type="dcterms:W3CDTF">2020-04-14T09:01:00Z</dcterms:created>
  <dcterms:modified xsi:type="dcterms:W3CDTF">2021-01-18T10:53:00Z</dcterms:modified>
</cp:coreProperties>
</file>