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4737"/>
        <w:gridCol w:w="850"/>
        <w:gridCol w:w="4820"/>
      </w:tblGrid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C27A70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ΔΙΑΧΕΙΡΙΣΗ ΟΓΚΩΔΩΝ ΑΠΟΡΡΙΜΜΑΤΩΝ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ΚΑΙ ΑΕΚΚ ΔΗΜΟΥ ΘΕΡΜΑΙΚΟΥ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EA2FB2">
            <w:pPr>
              <w:jc w:val="center"/>
              <w:rPr>
                <w:rFonts w:asciiTheme="minorHAnsi" w:eastAsia="Batang" w:hAnsiTheme="minorHAnsi" w:cs="Arial"/>
                <w:b/>
                <w:bCs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ΓΙΑ 36 ΜΗΝΕΣ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D1848" w:rsidP="00C27A70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 w:rsidR="00C27A70">
              <w:rPr>
                <w:rFonts w:asciiTheme="minorHAnsi" w:eastAsia="Batang" w:hAnsiTheme="minorHAnsi" w:cs="Arial"/>
                <w:b/>
                <w:lang w:val="en-US"/>
              </w:rPr>
              <w:t>09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20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14421" w:rsidP="00D035FD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u w:val="single"/>
                <w:lang w:val="en-US"/>
              </w:rPr>
              <w:t>20</w:t>
            </w:r>
            <w:r w:rsidRPr="004F5A15">
              <w:rPr>
                <w:rFonts w:asciiTheme="minorHAnsi" w:hAnsiTheme="minorHAnsi" w:cs="Arial"/>
                <w:b/>
                <w:u w:val="single"/>
              </w:rPr>
              <w:t>/</w:t>
            </w:r>
            <w:r>
              <w:rPr>
                <w:rFonts w:asciiTheme="minorHAnsi" w:hAnsiTheme="minorHAnsi" w:cs="Arial"/>
                <w:b/>
                <w:u w:val="single"/>
                <w:lang w:val="en-US"/>
              </w:rPr>
              <w:t>1159</w:t>
            </w:r>
            <w:r w:rsidRPr="004F5A15">
              <w:rPr>
                <w:rFonts w:asciiTheme="minorHAnsi" w:hAnsiTheme="minorHAnsi" w:cs="Arial"/>
                <w:b/>
                <w:u w:val="single"/>
              </w:rPr>
              <w:t>/2021</w:t>
            </w:r>
            <w:bookmarkStart w:id="0" w:name="_GoBack"/>
            <w:bookmarkEnd w:id="0"/>
            <w:r w:rsidRPr="004F5A15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="00CD1848" w:rsidRPr="00C14421">
              <w:rPr>
                <w:rFonts w:asciiTheme="minorHAnsi" w:hAnsiTheme="minorHAnsi" w:cs="Arial"/>
                <w:b/>
                <w:u w:val="single"/>
              </w:rPr>
              <w:t>ΔΙΑΚΗΡΥΞΗ</w:t>
            </w:r>
          </w:p>
        </w:tc>
      </w:tr>
      <w:tr w:rsidR="00CD1848" w:rsidRPr="00AA78BE" w:rsidTr="00C27A70">
        <w:trPr>
          <w:trHeight w:val="273"/>
          <w:jc w:val="center"/>
        </w:trPr>
        <w:tc>
          <w:tcPr>
            <w:tcW w:w="4737" w:type="dxa"/>
            <w:tcBorders>
              <w:bottom w:val="thickThinSmallGap" w:sz="24" w:space="0" w:color="auto"/>
            </w:tcBorders>
          </w:tcPr>
          <w:p w:rsidR="00CD1848" w:rsidRPr="00AA78BE" w:rsidRDefault="00CD1848" w:rsidP="00EA2FB2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 w:rsidR="00E842F8">
              <w:rPr>
                <w:rFonts w:asciiTheme="minorHAnsi" w:hAnsiTheme="minorHAnsi" w:cs="Arial"/>
                <w:b/>
              </w:rPr>
              <w:t>2.397</w:t>
            </w:r>
            <w:r w:rsidR="00E842F8" w:rsidRPr="00AA78BE">
              <w:rPr>
                <w:rFonts w:asciiTheme="minorHAnsi" w:hAnsiTheme="minorHAnsi" w:cs="Arial"/>
                <w:b/>
              </w:rPr>
              <w:t>.</w:t>
            </w:r>
            <w:r w:rsidR="00E842F8">
              <w:rPr>
                <w:rFonts w:asciiTheme="minorHAnsi" w:hAnsiTheme="minorHAnsi" w:cs="Arial"/>
                <w:b/>
              </w:rPr>
              <w:t xml:space="preserve">447,00 </w:t>
            </w:r>
            <w:r w:rsidR="00684C5B">
              <w:rPr>
                <w:rFonts w:asciiTheme="minorHAnsi" w:hAnsiTheme="minorHAnsi" w:cs="Arial"/>
                <w:b/>
              </w:rPr>
              <w:t>€</w:t>
            </w: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ΕΠΙΤΡΟΠΗ ΔΙΕΝΕΡΓΕΙΑΣ ΑΞΙΟΛΟΓΗΣΗΣ</w:t>
      </w: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ΔΙΑΔΙΚΑΣΙΩΝ ΔΗΜΟΣΙΩΝ ΣΥΜΒΑΣΕΩΝ </w:t>
      </w:r>
      <w:r w:rsidR="00A8413C">
        <w:rPr>
          <w:rFonts w:asciiTheme="minorHAnsi" w:hAnsiTheme="minorHAnsi" w:cs="Arial"/>
          <w:b/>
        </w:rPr>
        <w:t xml:space="preserve">ΥΠΗΡΕΣΙΩΝ </w:t>
      </w:r>
      <w:r w:rsidRPr="00AA78BE">
        <w:rPr>
          <w:rFonts w:asciiTheme="minorHAnsi" w:hAnsiTheme="minorHAnsi" w:cs="Arial"/>
          <w:b/>
        </w:rPr>
        <w:t>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 xml:space="preserve">ΠΡΟΣΦΟΡΑΣ </w:t>
      </w:r>
    </w:p>
    <w:p w:rsidR="00CD1848" w:rsidRPr="00AA78BE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 xml:space="preserve">ΓΙΑ </w:t>
      </w:r>
      <w:r>
        <w:rPr>
          <w:rFonts w:asciiTheme="minorHAnsi" w:hAnsiTheme="minorHAnsi" w:cs="Arial"/>
          <w:b/>
          <w:u w:val="single"/>
        </w:rPr>
        <w:t>ΤΟ ΣΥΝΟΛΟ ΤΩΝ ΠΑΡΕΧΟΜΕΝ</w:t>
      </w:r>
      <w:r w:rsidR="00684C5B">
        <w:rPr>
          <w:rFonts w:asciiTheme="minorHAnsi" w:hAnsiTheme="minorHAnsi" w:cs="Arial"/>
          <w:b/>
          <w:u w:val="single"/>
        </w:rPr>
        <w:t>ΩΝ</w:t>
      </w:r>
      <w:r>
        <w:rPr>
          <w:rFonts w:asciiTheme="minorHAnsi" w:hAnsiTheme="minorHAnsi" w:cs="Arial"/>
          <w:b/>
          <w:u w:val="single"/>
        </w:rPr>
        <w:t xml:space="preserve"> </w:t>
      </w:r>
      <w:r w:rsidR="00E842F8">
        <w:rPr>
          <w:rFonts w:asciiTheme="minorHAnsi" w:hAnsiTheme="minorHAnsi" w:cs="Arial"/>
          <w:b/>
          <w:u w:val="single"/>
        </w:rPr>
        <w:t>ΕΡΓΑΣΙΩΝ</w:t>
      </w:r>
    </w:p>
    <w:p w:rsidR="0097556B" w:rsidRDefault="0097556B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</w:p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"/>
        <w:gridCol w:w="3544"/>
        <w:gridCol w:w="992"/>
        <w:gridCol w:w="1276"/>
        <w:gridCol w:w="1134"/>
        <w:gridCol w:w="1558"/>
      </w:tblGrid>
      <w:tr w:rsidR="00DB1EDC" w:rsidRPr="004E3173" w:rsidTr="00085814">
        <w:tc>
          <w:tcPr>
            <w:tcW w:w="917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ΟΜΑΔΑ Γ: ΑΠΟΒΛΗΤΑ ΚΗΠΩΝ ΚΑΙ ΠΑΡΚΩΝ</w:t>
            </w:r>
          </w:p>
        </w:tc>
      </w:tr>
      <w:tr w:rsidR="00DB1EDC" w:rsidRPr="004E3173" w:rsidTr="00494D82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ΕΡΓΑΣΙΑ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Τ.Μ. (€)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ΔΑΠΑΝΗ</w:t>
            </w:r>
          </w:p>
        </w:tc>
      </w:tr>
      <w:tr w:rsidR="00DB1EDC" w:rsidRPr="004E3173" w:rsidTr="00494D82">
        <w:tc>
          <w:tcPr>
            <w:tcW w:w="667" w:type="dxa"/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DB1EDC" w:rsidRPr="004E3173" w:rsidRDefault="00DB1EDC" w:rsidP="00085814">
            <w:pPr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Θρυμματισμός αποβλήτων κήπων και πάρκων μεταφορά των θρυμμάτων στους χώρους επεξεργασίας ή τελικής διάθεσης, με ευθύνη και μέσα του αναδόχου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EDC" w:rsidRDefault="00DB1EDC" w:rsidP="00085814">
            <w:pPr>
              <w:jc w:val="center"/>
              <w:rPr>
                <w:rFonts w:ascii="Calibri" w:hAnsi="Calibri"/>
                <w:bCs/>
                <w:vertAlign w:val="superscript"/>
                <w:lang w:val="en-US"/>
              </w:rPr>
            </w:pPr>
            <w:r w:rsidRPr="004E3173">
              <w:rPr>
                <w:rFonts w:ascii="Calibri" w:hAnsi="Calibri"/>
                <w:bCs/>
                <w:szCs w:val="22"/>
                <w:lang w:val="en-US"/>
              </w:rPr>
              <w:t>m</w:t>
            </w:r>
            <w:r w:rsidRPr="004E3173">
              <w:rPr>
                <w:rFonts w:ascii="Calibri" w:hAnsi="Calibri"/>
                <w:bCs/>
                <w:szCs w:val="22"/>
                <w:vertAlign w:val="superscript"/>
                <w:lang w:val="en-US"/>
              </w:rPr>
              <w:t>3</w:t>
            </w:r>
          </w:p>
          <w:p w:rsidR="002D049D" w:rsidRPr="006C01B9" w:rsidRDefault="002D049D" w:rsidP="002D049D">
            <w:pPr>
              <w:rPr>
                <w:rFonts w:ascii="Calibri" w:hAnsi="Calibri"/>
                <w:bCs/>
              </w:rPr>
            </w:pPr>
            <w:r>
              <w:rPr>
                <w:bCs/>
                <w:sz w:val="20"/>
                <w:szCs w:val="20"/>
                <w:vertAlign w:val="superscript"/>
              </w:rPr>
              <w:t>θρυμματισμένου υλικο</w:t>
            </w:r>
            <w:r w:rsidR="006C01B9">
              <w:rPr>
                <w:bCs/>
                <w:sz w:val="20"/>
                <w:szCs w:val="20"/>
                <w:vertAlign w:val="superscript"/>
              </w:rPr>
              <w:t>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EDC" w:rsidRPr="004E3173" w:rsidRDefault="00DB1EDC" w:rsidP="00DB1EDC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7</w:t>
            </w:r>
            <w:r w:rsidR="00D035FD">
              <w:rPr>
                <w:rFonts w:ascii="Calibri" w:hAnsi="Calibri"/>
                <w:bCs/>
                <w:szCs w:val="22"/>
              </w:rPr>
              <w:t>.</w:t>
            </w:r>
            <w:r w:rsidRPr="004E3173">
              <w:rPr>
                <w:rFonts w:ascii="Calibri" w:hAnsi="Calibri"/>
                <w:bCs/>
                <w:szCs w:val="22"/>
              </w:rPr>
              <w:t>500</w:t>
            </w:r>
            <w:r w:rsidR="00D035FD">
              <w:rPr>
                <w:rFonts w:ascii="Calibri" w:hAnsi="Calibri"/>
                <w:bCs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EDC" w:rsidRPr="004E3173" w:rsidRDefault="00DB1EDC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DB1EDC" w:rsidRPr="004E3173" w:rsidTr="00494D82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ΣΥΝΟΛΙΚΗ ΔΑΠΑΝΗ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B1EDC" w:rsidRDefault="00DB1EDC" w:rsidP="00085814">
            <w:pPr>
              <w:jc w:val="right"/>
              <w:rPr>
                <w:rFonts w:ascii="Calibri" w:hAnsi="Calibri"/>
                <w:bCs/>
              </w:rPr>
            </w:pPr>
          </w:p>
          <w:p w:rsidR="00DB1EDC" w:rsidRPr="004E3173" w:rsidRDefault="00DB1EDC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DB1EDC" w:rsidRPr="004E3173" w:rsidTr="00494D8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Φ.Π.Α. 24%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B1EDC" w:rsidRDefault="00DB1EDC" w:rsidP="00085814">
            <w:pPr>
              <w:jc w:val="right"/>
              <w:rPr>
                <w:rFonts w:ascii="Calibri" w:hAnsi="Calibri"/>
                <w:bCs/>
              </w:rPr>
            </w:pPr>
          </w:p>
          <w:p w:rsidR="00DB1EDC" w:rsidRPr="004E3173" w:rsidRDefault="00DB1EDC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DB1EDC" w:rsidRPr="004E3173" w:rsidTr="00494D8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EDC" w:rsidRPr="004E3173" w:rsidRDefault="00DB1EDC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ΣΥΝΟΛΟ ΟΜΑΔΑΣ Γ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DB1EDC" w:rsidRDefault="00DB1EDC" w:rsidP="00085814">
            <w:pPr>
              <w:jc w:val="right"/>
              <w:rPr>
                <w:rFonts w:ascii="Calibri" w:hAnsi="Calibri"/>
                <w:b/>
                <w:bCs/>
              </w:rPr>
            </w:pPr>
          </w:p>
          <w:p w:rsidR="00DB1EDC" w:rsidRPr="004E3173" w:rsidRDefault="00DB1EDC" w:rsidP="000858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B1EDC" w:rsidRDefault="00DB1EDC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για </w:t>
      </w:r>
      <w:r w:rsidR="00684C5B">
        <w:rPr>
          <w:rFonts w:asciiTheme="minorHAnsi" w:hAnsiTheme="minorHAnsi" w:cs="Arial"/>
          <w:b/>
        </w:rPr>
        <w:t>όλες τις</w:t>
      </w:r>
      <w:r>
        <w:rPr>
          <w:rFonts w:asciiTheme="minorHAnsi" w:hAnsiTheme="minorHAnsi" w:cs="Arial"/>
          <w:b/>
        </w:rPr>
        <w:t xml:space="preserve"> </w:t>
      </w:r>
      <w:r w:rsidR="00C27A70">
        <w:rPr>
          <w:rFonts w:asciiTheme="minorHAnsi" w:hAnsiTheme="minorHAnsi" w:cs="Arial"/>
          <w:b/>
        </w:rPr>
        <w:t xml:space="preserve">εργασίες της ομάδας </w:t>
      </w:r>
      <w:r w:rsidR="005E20D0">
        <w:rPr>
          <w:rFonts w:asciiTheme="minorHAnsi" w:hAnsiTheme="minorHAnsi" w:cs="Arial"/>
          <w:b/>
        </w:rPr>
        <w:t>Γ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CD1848" w:rsidRPr="00AA78BE" w:rsidTr="00EA2FB2">
        <w:trPr>
          <w:jc w:val="center"/>
        </w:trPr>
        <w:tc>
          <w:tcPr>
            <w:tcW w:w="457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  <w:r w:rsidRPr="00AA78BE">
              <w:rPr>
                <w:rFonts w:asciiTheme="minorHAnsi" w:eastAsia="Batang" w:hAnsiTheme="minorHAnsi" w:cs="Arial"/>
                <w:b/>
              </w:rPr>
              <w:t>…………….....</w:t>
            </w:r>
          </w:p>
        </w:tc>
      </w:tr>
    </w:tbl>
    <w:p w:rsidR="00B826C3" w:rsidRDefault="00B826C3" w:rsidP="00B826C3"/>
    <w:p w:rsidR="00B826C3" w:rsidRDefault="00B826C3" w:rsidP="00B826C3"/>
    <w:sectPr w:rsidR="00B826C3" w:rsidSect="00684C5B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0D"/>
    <w:rsid w:val="00182181"/>
    <w:rsid w:val="002D049D"/>
    <w:rsid w:val="002F0817"/>
    <w:rsid w:val="00391201"/>
    <w:rsid w:val="00456BBC"/>
    <w:rsid w:val="00494D82"/>
    <w:rsid w:val="004D65DE"/>
    <w:rsid w:val="00563C80"/>
    <w:rsid w:val="005C1B3A"/>
    <w:rsid w:val="005E20D0"/>
    <w:rsid w:val="00684C5B"/>
    <w:rsid w:val="00685455"/>
    <w:rsid w:val="006C01B9"/>
    <w:rsid w:val="006D07CB"/>
    <w:rsid w:val="007261C9"/>
    <w:rsid w:val="0081439E"/>
    <w:rsid w:val="00942493"/>
    <w:rsid w:val="0097556B"/>
    <w:rsid w:val="009B6DDD"/>
    <w:rsid w:val="00A8413C"/>
    <w:rsid w:val="00AB22D2"/>
    <w:rsid w:val="00B77607"/>
    <w:rsid w:val="00B826C3"/>
    <w:rsid w:val="00C14421"/>
    <w:rsid w:val="00C22C07"/>
    <w:rsid w:val="00C27A70"/>
    <w:rsid w:val="00CA3D8F"/>
    <w:rsid w:val="00CD1848"/>
    <w:rsid w:val="00CF0EAE"/>
    <w:rsid w:val="00D035FD"/>
    <w:rsid w:val="00DA3054"/>
    <w:rsid w:val="00DB1EDC"/>
    <w:rsid w:val="00DD6B0D"/>
    <w:rsid w:val="00E842F8"/>
    <w:rsid w:val="00EE2F4E"/>
    <w:rsid w:val="00EE728E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  <w:style w:type="character" w:styleId="a5">
    <w:name w:val="Placeholder Text"/>
    <w:basedOn w:val="a0"/>
    <w:uiPriority w:val="99"/>
    <w:semiHidden/>
    <w:rsid w:val="00684C5B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6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LO-normal">
    <w:name w:val="LO-normal"/>
    <w:rsid w:val="00684C5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styleId="a6">
    <w:name w:val="annotation text"/>
    <w:basedOn w:val="a"/>
    <w:link w:val="Char0"/>
    <w:uiPriority w:val="99"/>
    <w:semiHidden/>
    <w:unhideWhenUsed/>
    <w:rsid w:val="002D049D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D049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annotation reference"/>
    <w:basedOn w:val="a0"/>
    <w:uiPriority w:val="99"/>
    <w:semiHidden/>
    <w:unhideWhenUsed/>
    <w:rsid w:val="002D049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Lioliou Vicky</cp:lastModifiedBy>
  <cp:revision>33</cp:revision>
  <dcterms:created xsi:type="dcterms:W3CDTF">2020-04-28T08:15:00Z</dcterms:created>
  <dcterms:modified xsi:type="dcterms:W3CDTF">2021-01-26T09:18:00Z</dcterms:modified>
</cp:coreProperties>
</file>