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806C" w14:textId="6394148D" w:rsidR="00E06340" w:rsidRPr="0044180F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1F22C8" w:rsidRPr="0018717D">
        <w:rPr>
          <w:rFonts w:ascii="Times New Roman" w:eastAsia="Times New Roman" w:hAnsi="Times New Roman"/>
          <w:i/>
          <w:sz w:val="24"/>
          <w:szCs w:val="24"/>
        </w:rPr>
        <w:t>04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0</w:t>
      </w:r>
      <w:r w:rsidR="001F22C8" w:rsidRPr="0018717D">
        <w:rPr>
          <w:rFonts w:ascii="Times New Roman" w:eastAsia="Times New Roman" w:hAnsi="Times New Roman"/>
          <w:i/>
          <w:sz w:val="24"/>
          <w:szCs w:val="24"/>
        </w:rPr>
        <w:t>2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291ACD">
        <w:rPr>
          <w:rFonts w:ascii="Times New Roman" w:eastAsia="Times New Roman" w:hAnsi="Times New Roman"/>
          <w:i/>
          <w:sz w:val="24"/>
          <w:szCs w:val="24"/>
        </w:rPr>
        <w:t>1</w:t>
      </w:r>
    </w:p>
    <w:p w14:paraId="5537A000" w14:textId="61AC288D" w:rsidR="00E06340" w:rsidRPr="007630C2" w:rsidRDefault="00E06340" w:rsidP="00E0634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>: -</w:t>
      </w:r>
      <w:r w:rsidR="00A0079B" w:rsidRPr="001F22C8">
        <w:rPr>
          <w:rFonts w:ascii="Times New Roman" w:eastAsia="Times New Roman" w:hAnsi="Times New Roman"/>
          <w:i/>
          <w:sz w:val="24"/>
          <w:szCs w:val="24"/>
        </w:rPr>
        <w:t>1.</w:t>
      </w:r>
      <w:r w:rsidR="001F22C8" w:rsidRPr="001F22C8">
        <w:rPr>
          <w:rFonts w:ascii="Times New Roman" w:eastAsia="Times New Roman" w:hAnsi="Times New Roman"/>
          <w:i/>
          <w:sz w:val="24"/>
          <w:szCs w:val="24"/>
        </w:rPr>
        <w:t>806</w:t>
      </w:r>
      <w:r w:rsidR="00291ACD" w:rsidRPr="001F22C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</w:p>
    <w:p w14:paraId="52020813" w14:textId="77777777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14:paraId="177E21EA" w14:textId="54AB1910"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ΤΜΗΜΑ :ΑΝΘΡΩΠΙΝΟΥ ΔΥΝΑΜΙΚΟΥ &amp; </w:t>
      </w:r>
      <w:r w:rsidR="00206AC3" w:rsidRPr="00206AC3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14:paraId="218108E9" w14:textId="04E6F7AE"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  <w:r w:rsidR="00206AC3" w:rsidRPr="00DD3F72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</w:t>
      </w:r>
      <w:r w:rsid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</w:t>
      </w:r>
    </w:p>
    <w:p w14:paraId="6E3F9B53" w14:textId="7C1E2A1C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  <w:r w:rsidR="00B77E1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417FAD5" w14:textId="77777777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FB1CD58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14:paraId="431F9B76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14:paraId="2E9BC653" w14:textId="3D53D6C6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A8701D" w:rsidRPr="00A8701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630C2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14:paraId="7573F208" w14:textId="77777777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894FC41" w14:textId="09C24D6A" w:rsidR="007630C2" w:rsidRDefault="007630C2" w:rsidP="007630C2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 </w:t>
      </w:r>
      <w:r w:rsidRPr="008C5D4A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τακτική 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Pr="000E350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18717D" w:rsidRPr="0018717D">
        <w:rPr>
          <w:rFonts w:ascii="Times New Roman" w:eastAsia="Times New Roman" w:hAnsi="Times New Roman"/>
          <w:b/>
          <w:bCs/>
          <w:iCs/>
          <w:sz w:val="24"/>
          <w:szCs w:val="24"/>
        </w:rPr>
        <w:t>9</w:t>
      </w:r>
      <w:r w:rsidR="001F22C8" w:rsidRPr="0018717D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>η</w:t>
      </w:r>
      <w:r w:rsidR="0018717D" w:rsidRPr="0018717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932E6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0F735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932E6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Φεβρουαρίου 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202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ημέρα </w:t>
      </w:r>
      <w:r w:rsidR="0018717D" w:rsidRPr="0018717D">
        <w:rPr>
          <w:rFonts w:ascii="Times New Roman" w:eastAsia="Times New Roman" w:hAnsi="Times New Roman"/>
          <w:b/>
          <w:bCs/>
          <w:iCs/>
          <w:sz w:val="24"/>
          <w:szCs w:val="24"/>
        </w:rPr>
        <w:t>Τρίτη</w:t>
      </w:r>
      <w:r w:rsidR="0018717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A33D51">
        <w:rPr>
          <w:rFonts w:ascii="Times New Roman" w:eastAsia="Times New Roman" w:hAnsi="Times New Roman"/>
          <w:b/>
          <w:bCs/>
          <w:iCs/>
          <w:sz w:val="24"/>
          <w:szCs w:val="24"/>
        </w:rPr>
        <w:t>κ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 xml:space="preserve">αι ώρα </w:t>
      </w:r>
      <w:r>
        <w:rPr>
          <w:rFonts w:ascii="Times New Roman" w:eastAsia="Times New Roman" w:hAnsi="Times New Roman"/>
          <w:b/>
          <w:iCs/>
          <w:sz w:val="24"/>
          <w:szCs w:val="24"/>
        </w:rPr>
        <w:t>από 1</w:t>
      </w:r>
      <w:r w:rsidR="002F54D6" w:rsidRPr="00A912A2">
        <w:rPr>
          <w:rFonts w:ascii="Times New Roman" w:eastAsia="Times New Roman" w:hAnsi="Times New Roman"/>
          <w:b/>
          <w:iCs/>
          <w:sz w:val="24"/>
          <w:szCs w:val="24"/>
        </w:rPr>
        <w:t>2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:00΄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για τη συζήτηση και λήψη απόφασης στα συνημμένα θέματα της Ημερήσιας Διάταξης.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</w:p>
    <w:p w14:paraId="54828250" w14:textId="77777777" w:rsidR="00291ACD" w:rsidRDefault="00291ACD" w:rsidP="00291AC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26DA677D" w14:textId="78F7B7FB" w:rsidR="007630C2" w:rsidRPr="00932E63" w:rsidRDefault="00291ACD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63080B">
        <w:rPr>
          <w:rFonts w:ascii="Times New Roman" w:hAnsi="Times New Roman" w:cs="Times New Roman"/>
          <w:sz w:val="24"/>
          <w:szCs w:val="24"/>
        </w:rPr>
        <w:t xml:space="preserve"> </w:t>
      </w:r>
      <w:r w:rsidR="00A86BE1" w:rsidRPr="00A86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Καθορισμός δημοτικών ανταποδοτικών τελών Καθαριότητας &amp; Ηλεκτροφωτισμού, για το έτος 2021.</w:t>
      </w:r>
    </w:p>
    <w:p w14:paraId="57202BEE" w14:textId="404B4F53" w:rsidR="00291ACD" w:rsidRPr="00A45958" w:rsidRDefault="00291ACD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A45958">
        <w:t xml:space="preserve"> </w:t>
      </w:r>
      <w:bookmarkStart w:id="0" w:name="_Hlk56081194"/>
      <w:r w:rsidR="00A86BE1"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Κούτουκας.</w:t>
      </w:r>
    </w:p>
    <w:p w14:paraId="08423CA1" w14:textId="77777777" w:rsidR="00291ACD" w:rsidRPr="00A45958" w:rsidRDefault="00291ACD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0"/>
    <w:p w14:paraId="701CA6EE" w14:textId="77777777" w:rsidR="00291ACD" w:rsidRPr="00A45958" w:rsidRDefault="00291ACD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163CEC61" w14:textId="77777777" w:rsidR="00291ACD" w:rsidRPr="00A45958" w:rsidRDefault="00291ACD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44F8B7" w14:textId="77777777" w:rsidR="00291ACD" w:rsidRDefault="00291ACD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666CCFA" w14:textId="77777777" w:rsidR="00291ACD" w:rsidRPr="0018717D" w:rsidRDefault="00291ACD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A05790C" w14:textId="7CF464F5" w:rsidR="00C30730" w:rsidRPr="0018717D" w:rsidRDefault="0089052A" w:rsidP="0018717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91ACD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8C1A2E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F22C8" w:rsidRPr="001871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="001F22C8" w:rsidRPr="001871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νάθεση σε δικηγόρο της παράστασης και της κατάθεσης προτάσεων (αίτηση Παναγιώτη Ροδίτη ).</w:t>
      </w:r>
    </w:p>
    <w:p w14:paraId="584AB305" w14:textId="1722D75C" w:rsidR="0089052A" w:rsidRPr="0018717D" w:rsidRDefault="0089052A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1" w:name="_Hlk63414163"/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7630C2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  <w:bookmarkEnd w:id="1"/>
    </w:p>
    <w:p w14:paraId="44C29B30" w14:textId="77777777" w:rsidR="0089052A" w:rsidRPr="0018717D" w:rsidRDefault="0089052A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C84824" w14:textId="77777777" w:rsidR="0089052A" w:rsidRPr="0018717D" w:rsidRDefault="0089052A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368486C3" w14:textId="77777777" w:rsidR="0089052A" w:rsidRPr="0018717D" w:rsidRDefault="0089052A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A7735D" w14:textId="0FA4DFBC" w:rsidR="0089052A" w:rsidRPr="0018717D" w:rsidRDefault="0089052A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0657BB0" w14:textId="7FE8855B" w:rsidR="0078700C" w:rsidRPr="0018717D" w:rsidRDefault="0078700C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AE91F9" w14:textId="3FA56058" w:rsidR="001F22C8" w:rsidRPr="0018717D" w:rsidRDefault="0078700C" w:rsidP="0018717D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91ACD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 </w:t>
      </w:r>
      <w:r w:rsidR="001F22C8" w:rsidRPr="0018717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="001F22C8" w:rsidRPr="0018717D">
        <w:rPr>
          <w:rFonts w:ascii="Times New Roman" w:hAnsi="Times New Roman" w:cs="Times New Roman"/>
          <w:b/>
          <w:i/>
          <w:iCs/>
          <w:sz w:val="24"/>
          <w:szCs w:val="24"/>
        </w:rPr>
        <w:t>νάθεση σε δικηγόρο της συντάξεως γνωμοδοτήσεως.</w:t>
      </w:r>
    </w:p>
    <w:p w14:paraId="27AD356A" w14:textId="6B7EAB78" w:rsidR="007630C2" w:rsidRDefault="0078700C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</w:t>
      </w:r>
      <w:r w:rsidR="007630C2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14:paraId="758509A2" w14:textId="77777777" w:rsidR="0018717D" w:rsidRPr="0018717D" w:rsidRDefault="0018717D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C0BE49" w14:textId="66C48202" w:rsidR="0078700C" w:rsidRPr="0018717D" w:rsidRDefault="0078700C" w:rsidP="0018717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0645A60B" w14:textId="77777777" w:rsidR="0018717D" w:rsidRDefault="0018717D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B78FAC" w14:textId="2E2616CE" w:rsidR="0078700C" w:rsidRDefault="0078700C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355C39E7" w14:textId="77777777" w:rsidR="0018717D" w:rsidRPr="0018717D" w:rsidRDefault="0018717D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0734A1A" w14:textId="24268C4C" w:rsidR="001F22C8" w:rsidRDefault="001F22C8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E0F3FB" w14:textId="51FCE31D" w:rsidR="0018717D" w:rsidRDefault="0018717D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CAFF6FB" w14:textId="55B84C16" w:rsidR="007630C2" w:rsidRPr="0018717D" w:rsidRDefault="007630C2" w:rsidP="0018717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ΘΕΜΑ 4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 </w:t>
      </w:r>
      <w:r w:rsidR="001F22C8" w:rsidRPr="001871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1F22C8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νάθεση σε δικηγόρο </w:t>
      </w:r>
      <w:bookmarkStart w:id="2" w:name="_Hlk39752972"/>
      <w:r w:rsidR="001F22C8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για ορισμό δικηγόρου  </w:t>
      </w:r>
      <w:bookmarkStart w:id="3" w:name="_Hlk34652946"/>
      <w:r w:rsidR="001F22C8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για άσκηση αγωγής, παράσταση και  κατάθεση προτάσεων. </w:t>
      </w:r>
      <w:bookmarkEnd w:id="2"/>
      <w:bookmarkEnd w:id="3"/>
    </w:p>
    <w:p w14:paraId="55A2B3AE" w14:textId="77777777" w:rsidR="007630C2" w:rsidRPr="0018717D" w:rsidRDefault="007630C2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5DD3F266" w14:textId="77777777" w:rsidR="007630C2" w:rsidRPr="0018717D" w:rsidRDefault="007630C2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072B3E" w14:textId="77777777" w:rsidR="007630C2" w:rsidRPr="0018717D" w:rsidRDefault="007630C2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5912AA7C" w14:textId="77777777" w:rsidR="007630C2" w:rsidRPr="0018717D" w:rsidRDefault="007630C2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C234365" w14:textId="10E7EA85" w:rsidR="007630C2" w:rsidRPr="0018717D" w:rsidRDefault="007630C2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19984773" w14:textId="77777777" w:rsidR="00AC3EE9" w:rsidRPr="0018717D" w:rsidRDefault="00AC3EE9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709DCCC" w14:textId="002E7FE5" w:rsidR="00425530" w:rsidRPr="0018717D" w:rsidRDefault="00425530" w:rsidP="0018717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ΘΕΜΑ 5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720E69" w:rsidRPr="0018717D">
        <w:rPr>
          <w:rFonts w:ascii="Times New Roman" w:hAnsi="Times New Roman" w:cs="Times New Roman"/>
          <w:sz w:val="24"/>
          <w:szCs w:val="24"/>
        </w:rPr>
        <w:t xml:space="preserve"> </w:t>
      </w:r>
      <w:r w:rsidR="001F22C8" w:rsidRPr="0018717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="001F22C8" w:rsidRPr="0018717D">
        <w:rPr>
          <w:rFonts w:ascii="Times New Roman" w:hAnsi="Times New Roman" w:cs="Times New Roman"/>
          <w:b/>
          <w:i/>
          <w:iCs/>
          <w:sz w:val="24"/>
          <w:szCs w:val="24"/>
        </w:rPr>
        <w:t>νάθεση  σε δικαστικό επιμελητή.</w:t>
      </w:r>
    </w:p>
    <w:p w14:paraId="70684A62" w14:textId="77777777" w:rsidR="00425530" w:rsidRPr="0018717D" w:rsidRDefault="00425530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6BFA8E5B" w14:textId="77777777" w:rsidR="00425530" w:rsidRPr="0018717D" w:rsidRDefault="00425530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6342389" w14:textId="77777777" w:rsidR="00425530" w:rsidRPr="0018717D" w:rsidRDefault="00425530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1943F698" w14:textId="77777777" w:rsidR="00425530" w:rsidRPr="0018717D" w:rsidRDefault="00425530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57E50E" w14:textId="529D6464" w:rsidR="00425530" w:rsidRPr="0018717D" w:rsidRDefault="00425530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7B2143A4" w14:textId="6CF524FD" w:rsidR="00425530" w:rsidRPr="0018717D" w:rsidRDefault="00425530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BBDCA3C" w14:textId="504A221C" w:rsidR="00A0079B" w:rsidRPr="0018717D" w:rsidRDefault="00A0079B" w:rsidP="001871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ΘΕΜΑ 6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4C4C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F22C8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Αποδοχή γνωμοδότησης.</w:t>
      </w:r>
    </w:p>
    <w:p w14:paraId="43BCDE7D" w14:textId="470B6F9A" w:rsidR="00A0079B" w:rsidRPr="0018717D" w:rsidRDefault="00A0079B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C4C8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3FB043F1" w14:textId="77777777" w:rsidR="00A0079B" w:rsidRPr="0018717D" w:rsidRDefault="00A0079B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2B48EB" w14:textId="77777777" w:rsidR="00A0079B" w:rsidRPr="0018717D" w:rsidRDefault="00A0079B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5F994D70" w14:textId="77777777" w:rsidR="00A0079B" w:rsidRPr="0018717D" w:rsidRDefault="00A0079B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73CBB60" w14:textId="77777777" w:rsidR="00A0079B" w:rsidRPr="0018717D" w:rsidRDefault="00A0079B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1398F473" w14:textId="77777777" w:rsidR="00A0079B" w:rsidRPr="0018717D" w:rsidRDefault="00A0079B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49CE07" w14:textId="135A9E46" w:rsidR="001F22C8" w:rsidRPr="0018717D" w:rsidRDefault="001F22C8" w:rsidP="001871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ΘΕΜΑ 7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1871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="004C4C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8717D">
        <w:rPr>
          <w:rFonts w:ascii="Times New Roman" w:hAnsi="Times New Roman" w:cs="Times New Roman"/>
          <w:b/>
          <w:i/>
          <w:iCs/>
          <w:sz w:val="24"/>
          <w:szCs w:val="24"/>
        </w:rPr>
        <w:t>Έγκριση προσλήψεων έκτακτου προσωπικού οχτάμηνης διάρκειας στη Δ/</w:t>
      </w:r>
      <w:proofErr w:type="spellStart"/>
      <w:r w:rsidRPr="0018717D">
        <w:rPr>
          <w:rFonts w:ascii="Times New Roman" w:hAnsi="Times New Roman" w:cs="Times New Roman"/>
          <w:b/>
          <w:i/>
          <w:iCs/>
          <w:sz w:val="24"/>
          <w:szCs w:val="24"/>
        </w:rPr>
        <w:t>νση</w:t>
      </w:r>
      <w:proofErr w:type="spellEnd"/>
      <w:r w:rsidRPr="001871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Καθαριότητας και Ανακύκλωσης για τον περιορισμό της διασποράς του Κορωνοϊού.</w:t>
      </w:r>
    </w:p>
    <w:p w14:paraId="3C71ACDF" w14:textId="5EA1F2CA" w:rsidR="001F22C8" w:rsidRPr="0018717D" w:rsidRDefault="001F22C8" w:rsidP="004C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7001C80B" w14:textId="77777777" w:rsidR="001F22C8" w:rsidRPr="0018717D" w:rsidRDefault="001F22C8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643075" w14:textId="77777777" w:rsidR="001F22C8" w:rsidRPr="0018717D" w:rsidRDefault="001F22C8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11A39FB2" w14:textId="77777777" w:rsidR="001F22C8" w:rsidRPr="0018717D" w:rsidRDefault="001F22C8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322310" w14:textId="046272F2" w:rsidR="001F22C8" w:rsidRPr="0018717D" w:rsidRDefault="001F22C8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056C5F56" w14:textId="29922243" w:rsidR="001F22C8" w:rsidRPr="0018717D" w:rsidRDefault="001F22C8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172201" w14:textId="05EC0A0D" w:rsidR="001F22C8" w:rsidRPr="0018717D" w:rsidRDefault="001F22C8" w:rsidP="001871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ΘΕΜΑ 8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1871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="004C4C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Εισηγητική έκθεση Δ</w:t>
      </w:r>
      <w:r w:rsidR="004C4C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΄ </w:t>
      </w:r>
      <w:r w:rsidRPr="001871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Τριμήνου 2020 για την εκτέλεση του Προϋπολογισμού του 2020.</w:t>
      </w:r>
    </w:p>
    <w:p w14:paraId="4480691D" w14:textId="5689CE3C" w:rsidR="001F22C8" w:rsidRPr="0018717D" w:rsidRDefault="001F22C8" w:rsidP="004C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0D4D54D4" w14:textId="77777777" w:rsidR="001F22C8" w:rsidRPr="0018717D" w:rsidRDefault="001F22C8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ABC13F1" w14:textId="77777777" w:rsidR="001F22C8" w:rsidRPr="0018717D" w:rsidRDefault="001F22C8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4C55F6F7" w14:textId="77777777" w:rsidR="001F22C8" w:rsidRPr="0018717D" w:rsidRDefault="001F22C8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F04995" w14:textId="77777777" w:rsidR="001F22C8" w:rsidRPr="0018717D" w:rsidRDefault="001F22C8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5543A987" w14:textId="2A616E38" w:rsidR="001F22C8" w:rsidRDefault="001F22C8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CE31EF" w14:textId="77777777" w:rsidR="00F324D9" w:rsidRPr="0018717D" w:rsidRDefault="00F324D9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58A40D7" w14:textId="114DB662" w:rsidR="001F22C8" w:rsidRPr="0018717D" w:rsidRDefault="001F22C8" w:rsidP="001871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ΘΕΜΑ 9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4C4C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D477CF" w:rsidRPr="001871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D477CF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νάθεση σε δικηγόρο της παράστασης και  κατάθεσης υπομνημάτων στο Διοικητικό Εφετείο</w:t>
      </w:r>
      <w:r w:rsidR="00D477C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13E64B5B" w14:textId="1FD38979" w:rsidR="001F22C8" w:rsidRPr="0018717D" w:rsidRDefault="001F22C8" w:rsidP="00D477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04E58DF8" w14:textId="77777777" w:rsidR="001F22C8" w:rsidRPr="0018717D" w:rsidRDefault="001F22C8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842780" w14:textId="77777777" w:rsidR="001F22C8" w:rsidRPr="0018717D" w:rsidRDefault="001F22C8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69EC537B" w14:textId="77777777" w:rsidR="001F22C8" w:rsidRPr="0018717D" w:rsidRDefault="001F22C8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A4B8ACC" w14:textId="77777777" w:rsidR="001F22C8" w:rsidRPr="0018717D" w:rsidRDefault="001F22C8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2F188A47" w14:textId="547E9F2F" w:rsidR="001F22C8" w:rsidRDefault="001F22C8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ADB2A1" w14:textId="77777777" w:rsidR="00F324D9" w:rsidRPr="0018717D" w:rsidRDefault="00F324D9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D4676BF" w14:textId="2DB3D2FA" w:rsidR="001F22C8" w:rsidRPr="00F70739" w:rsidRDefault="001F22C8" w:rsidP="0018717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ΘΕΜΑ 10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F707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70739" w:rsidRPr="00F707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Έγκριση της </w:t>
      </w:r>
      <w:r w:rsidR="00F70739" w:rsidRPr="00F70739">
        <w:rPr>
          <w:rFonts w:ascii="Times New Roman" w:hAnsi="Times New Roman" w:cs="Times New Roman"/>
          <w:b/>
          <w:i/>
          <w:sz w:val="24"/>
          <w:szCs w:val="24"/>
        </w:rPr>
        <w:t>υπ’ αρ. 04/2021 απόφαση</w:t>
      </w:r>
      <w:r w:rsidR="00F70739" w:rsidRPr="00F70739">
        <w:rPr>
          <w:rFonts w:ascii="Times New Roman" w:hAnsi="Times New Roman" w:cs="Times New Roman"/>
          <w:b/>
          <w:i/>
          <w:sz w:val="24"/>
          <w:szCs w:val="24"/>
        </w:rPr>
        <w:t xml:space="preserve">ς του Δ.Σ. </w:t>
      </w:r>
      <w:r w:rsidR="00F70739">
        <w:rPr>
          <w:rFonts w:ascii="Times New Roman" w:hAnsi="Times New Roman" w:cs="Times New Roman"/>
          <w:b/>
          <w:i/>
          <w:sz w:val="24"/>
          <w:szCs w:val="24"/>
        </w:rPr>
        <w:t xml:space="preserve">του ΔΗΠΠΑΚΥΘ </w:t>
      </w:r>
      <w:r w:rsidR="00F70739" w:rsidRPr="00F70739">
        <w:rPr>
          <w:rFonts w:ascii="Times New Roman" w:hAnsi="Times New Roman" w:cs="Times New Roman"/>
          <w:b/>
          <w:i/>
          <w:sz w:val="24"/>
          <w:szCs w:val="24"/>
        </w:rPr>
        <w:t>με θέμα</w:t>
      </w:r>
      <w:bookmarkStart w:id="4" w:name="_Hlk536432331"/>
      <w:r w:rsidR="00F70739" w:rsidRPr="00F70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4"/>
      <w:r w:rsidR="00F70739" w:rsidRPr="00F70739">
        <w:rPr>
          <w:rFonts w:ascii="Times New Roman" w:hAnsi="Times New Roman" w:cs="Times New Roman"/>
          <w:b/>
          <w:i/>
          <w:sz w:val="24"/>
          <w:szCs w:val="24"/>
        </w:rPr>
        <w:t>“Τροποποίηση Σχεδίου προϋπολογισμού Οικονομικού Έτους 2021  του  ΝΠΔΔ   ΔΗ.Π.Π.Α.Κ.Υ.Θ.”</w:t>
      </w:r>
      <w:r w:rsidRPr="00F707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14:paraId="43467D11" w14:textId="77777777" w:rsidR="001F22C8" w:rsidRPr="0018717D" w:rsidRDefault="001F22C8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0238BC70" w14:textId="77777777" w:rsidR="001F22C8" w:rsidRPr="0018717D" w:rsidRDefault="001F22C8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A1BE32" w14:textId="77777777" w:rsidR="001F22C8" w:rsidRPr="0018717D" w:rsidRDefault="001F22C8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390A7622" w14:textId="77777777" w:rsidR="001F22C8" w:rsidRPr="0018717D" w:rsidRDefault="001F22C8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62CB65" w14:textId="77777777" w:rsidR="001F22C8" w:rsidRPr="0018717D" w:rsidRDefault="001F22C8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5E104BF7" w14:textId="77777777" w:rsidR="00F324D9" w:rsidRPr="0018717D" w:rsidRDefault="00F324D9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37E9C1" w14:textId="3408BEC1" w:rsidR="00413D68" w:rsidRPr="00F70739" w:rsidRDefault="00413D68" w:rsidP="00413D68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707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Έγκριση της </w:t>
      </w:r>
      <w:r w:rsidRPr="00F70739">
        <w:rPr>
          <w:rFonts w:ascii="Times New Roman" w:hAnsi="Times New Roman" w:cs="Times New Roman"/>
          <w:b/>
          <w:i/>
          <w:sz w:val="24"/>
          <w:szCs w:val="24"/>
        </w:rPr>
        <w:t>υπ’ αρ. 0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70739">
        <w:rPr>
          <w:rFonts w:ascii="Times New Roman" w:hAnsi="Times New Roman" w:cs="Times New Roman"/>
          <w:b/>
          <w:i/>
          <w:sz w:val="24"/>
          <w:szCs w:val="24"/>
        </w:rPr>
        <w:t xml:space="preserve">/2021 απόφασης του Δ.Σ.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του ΔΗΠΠΑΚΥΘ </w:t>
      </w:r>
      <w:r w:rsidRPr="00F70739">
        <w:rPr>
          <w:rFonts w:ascii="Times New Roman" w:hAnsi="Times New Roman" w:cs="Times New Roman"/>
          <w:b/>
          <w:i/>
          <w:sz w:val="24"/>
          <w:szCs w:val="24"/>
        </w:rPr>
        <w:t xml:space="preserve">με θέμα </w:t>
      </w:r>
      <w:r w:rsidRPr="00413D68">
        <w:rPr>
          <w:rFonts w:ascii="Times New Roman" w:hAnsi="Times New Roman" w:cs="Times New Roman"/>
          <w:b/>
          <w:i/>
          <w:sz w:val="24"/>
          <w:szCs w:val="24"/>
        </w:rPr>
        <w:t>“Έγκριση Πίνακα Μηνιαίας Στοχοθεσίας (5.Α) για τον προϋπολογισμό του ΔΗ.Π.Π.Α.Κ.Υ.Θ. έτους 2021.”</w:t>
      </w:r>
      <w:r>
        <w:rPr>
          <w:rFonts w:ascii="Bookman Old Style" w:hAnsi="Bookman Old Style" w:cs="Tahoma"/>
          <w:bCs/>
        </w:rPr>
        <w:t xml:space="preserve">       </w:t>
      </w:r>
      <w:r w:rsidRPr="00F707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4C0F5A05" w14:textId="77777777" w:rsidR="00413D68" w:rsidRPr="0018717D" w:rsidRDefault="00413D68" w:rsidP="00413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03FD418B" w14:textId="77777777" w:rsidR="00413D68" w:rsidRPr="0018717D" w:rsidRDefault="00413D68" w:rsidP="00413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C82F2A" w14:textId="77777777" w:rsidR="00413D68" w:rsidRPr="0018717D" w:rsidRDefault="00413D68" w:rsidP="00413D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0BC6248B" w14:textId="77777777" w:rsidR="00413D68" w:rsidRPr="0018717D" w:rsidRDefault="00413D68" w:rsidP="00413D6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74AA82" w14:textId="77777777" w:rsidR="00413D68" w:rsidRPr="0018717D" w:rsidRDefault="00413D68" w:rsidP="00413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66392AC5" w14:textId="323F202B" w:rsidR="001F22C8" w:rsidRDefault="001F22C8" w:rsidP="001F22C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B861F7F" w14:textId="5874DFA7" w:rsidR="00A86BE1" w:rsidRPr="00932E63" w:rsidRDefault="00A86BE1" w:rsidP="00A86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63080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eastAsia="Arial Unicode MS" w:hAnsi="Times New Roman" w:cs="Times New Roman"/>
          <w:b/>
          <w:bCs/>
          <w:i/>
          <w:iCs/>
          <w:spacing w:val="-2"/>
          <w:kern w:val="1"/>
          <w:sz w:val="24"/>
          <w:szCs w:val="24"/>
          <w:lang w:eastAsia="zh-CN" w:bidi="hi-IN"/>
        </w:rPr>
        <w:t xml:space="preserve">Έγκριση  Πρωτοκόλλου Οριστικής Παραλαβής του Έργου </w:t>
      </w:r>
      <w:r w:rsidRPr="001F22C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>«</w:t>
      </w:r>
      <w:r w:rsidRPr="001F22C8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>Αναπλάσεις</w:t>
      </w:r>
      <w:r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F22C8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>-</w:t>
      </w:r>
      <w:r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F22C8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>Πεζοδρομήσεις Δ.Ε. Θερμαϊκού 2017</w:t>
      </w:r>
      <w:r w:rsidRPr="001F22C8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>»</w:t>
      </w:r>
      <w:r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>.</w:t>
      </w:r>
    </w:p>
    <w:p w14:paraId="63734E42" w14:textId="77777777" w:rsidR="00A86BE1" w:rsidRPr="00A45958" w:rsidRDefault="00A86BE1" w:rsidP="00A86B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A45958">
        <w:t xml:space="preserve">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Υπηρεσιών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45958">
        <w:rPr>
          <w:rFonts w:ascii="Times New Roman" w:eastAsia="Times New Roman" w:hAnsi="Times New Roman" w:cs="Times New Roman"/>
          <w:i/>
          <w:sz w:val="24"/>
          <w:szCs w:val="24"/>
        </w:rPr>
        <w:t xml:space="preserve"> κ.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Χρήστος Βογιατζής.</w:t>
      </w:r>
    </w:p>
    <w:p w14:paraId="598E3562" w14:textId="77777777" w:rsidR="00A86BE1" w:rsidRPr="00A45958" w:rsidRDefault="00A86BE1" w:rsidP="00A86B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A2D0A9" w14:textId="77777777" w:rsidR="00A86BE1" w:rsidRPr="00A45958" w:rsidRDefault="00A86BE1" w:rsidP="00A86B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642BB7FD" w14:textId="77777777" w:rsidR="00A86BE1" w:rsidRPr="00A45958" w:rsidRDefault="00A86BE1" w:rsidP="00A86B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C3E4185" w14:textId="50E6CB1D" w:rsidR="00A86BE1" w:rsidRDefault="00A86BE1" w:rsidP="00A86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10AFF63" w14:textId="5DF4495D" w:rsidR="00F324D9" w:rsidRDefault="00F324D9" w:rsidP="00A86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D58866" w14:textId="48E00077" w:rsidR="00F324D9" w:rsidRPr="00F70739" w:rsidRDefault="00F324D9" w:rsidP="00F324D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F324D9">
        <w:t xml:space="preserve"> </w:t>
      </w:r>
      <w:r w:rsidRPr="00F324D9">
        <w:rPr>
          <w:rFonts w:ascii="Times New Roman" w:eastAsia="Times New Roman" w:hAnsi="Times New Roman" w:cs="Times New Roman"/>
          <w:b/>
          <w:i/>
          <w:sz w:val="24"/>
          <w:szCs w:val="24"/>
        </w:rPr>
        <w:t>Τροποποίηση της υπ’ αριθ. 488/2020 απόφασης της Οικονομικής επιτροπής περί «Συγκρότησης επιτροπής διενέργειας Διαγωνισμών και Αξιολόγησης Προσφορών για τη σύναψη Δημοσίων Συμβάσεων Προμηθειών και Υπηρεσιών,  σύμφωνα με τον Ν.4412/2016.»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4DE5026" w14:textId="77777777" w:rsidR="00F324D9" w:rsidRPr="0018717D" w:rsidRDefault="00F324D9" w:rsidP="00F32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27517866" w14:textId="77777777" w:rsidR="00F324D9" w:rsidRPr="0018717D" w:rsidRDefault="00F324D9" w:rsidP="00F324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2CE341CC" w14:textId="77777777" w:rsidR="00F324D9" w:rsidRPr="0018717D" w:rsidRDefault="00F324D9" w:rsidP="00F32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0C8FD7E4" w14:textId="2A405532" w:rsidR="0057702D" w:rsidRDefault="00F324D9" w:rsidP="0057702D">
      <w:pPr>
        <w:tabs>
          <w:tab w:val="left" w:pos="3765"/>
        </w:tabs>
        <w:spacing w:after="0" w:line="240" w:lineRule="auto"/>
        <w:jc w:val="both"/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ΘΕΜΑ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Pr="00F324D9">
        <w:t xml:space="preserve"> </w:t>
      </w:r>
      <w:r w:rsidR="0057702D" w:rsidRPr="00577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Έγκριση </w:t>
      </w:r>
      <w:r w:rsidR="0057702D" w:rsidRPr="00577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Πρακτικού Ελέγχου Δικαιολογητικών Κατακύρωσης </w:t>
      </w:r>
      <w:r w:rsidR="0057702D" w:rsidRPr="00577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Διαδικασίας Διαπραγμάτευσης χωρίς προηγούμενη δημοσίευση με τίτλο </w:t>
      </w:r>
      <w:r w:rsidR="0057702D" w:rsidRPr="00577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«ΠΡΟΜΗΘΕΙΑ ΚΑΙ ΤΟΠΟΘΕΤΗΣΗ ΕΛΑΣΤΙΚΩΝ»</w:t>
      </w:r>
      <w:r w:rsidR="00577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Ομάδα 6,</w:t>
      </w:r>
      <w:r w:rsidR="0057702D" w:rsidRPr="00577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του ηλεκτρονικού ανοικτού διαγωνισμού «Υπηρεσιών Επισκευής και Συντήρησης οχημάτων</w:t>
      </w:r>
      <w:r w:rsidR="00577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του Δήμου Θερμαϊκού για δύο έτη.»</w:t>
      </w:r>
    </w:p>
    <w:p w14:paraId="7458CC33" w14:textId="0DFE1CF3" w:rsidR="00F324D9" w:rsidRDefault="00F324D9" w:rsidP="00F32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68A952F8" w14:textId="77777777" w:rsidR="0057702D" w:rsidRPr="0018717D" w:rsidRDefault="0057702D" w:rsidP="00F32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9EB292" w14:textId="42E0D2E1" w:rsidR="00F324D9" w:rsidRDefault="00F324D9" w:rsidP="00F324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4606D2F6" w14:textId="77777777" w:rsidR="0057702D" w:rsidRPr="0018717D" w:rsidRDefault="0057702D" w:rsidP="00F324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C355033" w14:textId="77777777" w:rsidR="00F324D9" w:rsidRPr="0018717D" w:rsidRDefault="00F324D9" w:rsidP="00F32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7FAF4ACD" w14:textId="77777777" w:rsidR="00F324D9" w:rsidRDefault="00F324D9" w:rsidP="00A86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174363" w14:textId="77777777" w:rsidR="00425530" w:rsidRDefault="00425530" w:rsidP="0042553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bookmarkStart w:id="5" w:name="_GoBack"/>
      <w:bookmarkEnd w:id="5"/>
    </w:p>
    <w:p w14:paraId="65E4371D" w14:textId="30692908" w:rsidR="00E06340" w:rsidRDefault="00C429DD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="00E06340"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14:paraId="2D7FE306" w14:textId="072663F9" w:rsidR="00A6207B" w:rsidRDefault="00A6207B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D5FCA7" w14:textId="77777777" w:rsidR="004C1CC9" w:rsidRDefault="004C1CC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017EF2" w14:textId="77777777" w:rsidR="00CE48D9" w:rsidRDefault="00CE48D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677513" w14:textId="2045F697"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F324D9">
      <w:footerReference w:type="default" r:id="rId8"/>
      <w:pgSz w:w="11906" w:h="16838"/>
      <w:pgMar w:top="1418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0442" w14:textId="77777777" w:rsidR="009D4E77" w:rsidRDefault="009D4E77" w:rsidP="007B2FBE">
      <w:pPr>
        <w:spacing w:after="0" w:line="240" w:lineRule="auto"/>
      </w:pPr>
      <w:r>
        <w:separator/>
      </w:r>
    </w:p>
  </w:endnote>
  <w:endnote w:type="continuationSeparator" w:id="0">
    <w:p w14:paraId="40F8F8D1" w14:textId="77777777" w:rsidR="009D4E77" w:rsidRDefault="009D4E77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012947"/>
      <w:docPartObj>
        <w:docPartGallery w:val="Page Numbers (Bottom of Page)"/>
        <w:docPartUnique/>
      </w:docPartObj>
    </w:sdtPr>
    <w:sdtEndPr/>
    <w:sdtContent>
      <w:p w14:paraId="204A808A" w14:textId="7D743925" w:rsidR="007B2FBE" w:rsidRDefault="007B2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2C">
          <w:rPr>
            <w:noProof/>
          </w:rPr>
          <w:t>2</w:t>
        </w:r>
        <w:r>
          <w:fldChar w:fldCharType="end"/>
        </w:r>
      </w:p>
    </w:sdtContent>
  </w:sdt>
  <w:p w14:paraId="4F45CC5F" w14:textId="77777777" w:rsidR="007B2FBE" w:rsidRDefault="007B2F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82E63" w14:textId="77777777" w:rsidR="009D4E77" w:rsidRDefault="009D4E77" w:rsidP="007B2FBE">
      <w:pPr>
        <w:spacing w:after="0" w:line="240" w:lineRule="auto"/>
      </w:pPr>
      <w:r>
        <w:separator/>
      </w:r>
    </w:p>
  </w:footnote>
  <w:footnote w:type="continuationSeparator" w:id="0">
    <w:p w14:paraId="68769144" w14:textId="77777777" w:rsidR="009D4E77" w:rsidRDefault="009D4E77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38"/>
    <w:rsid w:val="0001009F"/>
    <w:rsid w:val="00021438"/>
    <w:rsid w:val="00023CB9"/>
    <w:rsid w:val="00030FB5"/>
    <w:rsid w:val="00040B12"/>
    <w:rsid w:val="00053492"/>
    <w:rsid w:val="0005459C"/>
    <w:rsid w:val="00061E4D"/>
    <w:rsid w:val="0008305A"/>
    <w:rsid w:val="000A319F"/>
    <w:rsid w:val="000E279E"/>
    <w:rsid w:val="000E7B53"/>
    <w:rsid w:val="001141F4"/>
    <w:rsid w:val="0013538D"/>
    <w:rsid w:val="00146686"/>
    <w:rsid w:val="0016112B"/>
    <w:rsid w:val="0018717D"/>
    <w:rsid w:val="00187ED3"/>
    <w:rsid w:val="00197CD7"/>
    <w:rsid w:val="001A614F"/>
    <w:rsid w:val="001B3FC3"/>
    <w:rsid w:val="001D4FAD"/>
    <w:rsid w:val="001F199C"/>
    <w:rsid w:val="001F22C8"/>
    <w:rsid w:val="00206AC3"/>
    <w:rsid w:val="00212B9F"/>
    <w:rsid w:val="0023038A"/>
    <w:rsid w:val="002719A6"/>
    <w:rsid w:val="00282C54"/>
    <w:rsid w:val="00291ACD"/>
    <w:rsid w:val="00297B73"/>
    <w:rsid w:val="002A53BF"/>
    <w:rsid w:val="002B1B1F"/>
    <w:rsid w:val="002B74F7"/>
    <w:rsid w:val="002E2888"/>
    <w:rsid w:val="002F54D6"/>
    <w:rsid w:val="003013F5"/>
    <w:rsid w:val="003074FD"/>
    <w:rsid w:val="00315124"/>
    <w:rsid w:val="003224B4"/>
    <w:rsid w:val="00337DF3"/>
    <w:rsid w:val="003465AE"/>
    <w:rsid w:val="00355A64"/>
    <w:rsid w:val="00357923"/>
    <w:rsid w:val="00367392"/>
    <w:rsid w:val="00372C6C"/>
    <w:rsid w:val="003740FA"/>
    <w:rsid w:val="003A3883"/>
    <w:rsid w:val="003A6E4B"/>
    <w:rsid w:val="003D4A64"/>
    <w:rsid w:val="003E16AB"/>
    <w:rsid w:val="003F28EB"/>
    <w:rsid w:val="00401771"/>
    <w:rsid w:val="00413D68"/>
    <w:rsid w:val="00425530"/>
    <w:rsid w:val="0044180F"/>
    <w:rsid w:val="00441AB7"/>
    <w:rsid w:val="0044341D"/>
    <w:rsid w:val="00474474"/>
    <w:rsid w:val="004A50F9"/>
    <w:rsid w:val="004B490A"/>
    <w:rsid w:val="004C1CC9"/>
    <w:rsid w:val="004C4C82"/>
    <w:rsid w:val="004D2104"/>
    <w:rsid w:val="004D3DC9"/>
    <w:rsid w:val="004D793B"/>
    <w:rsid w:val="004E0FE9"/>
    <w:rsid w:val="00504F5F"/>
    <w:rsid w:val="00507612"/>
    <w:rsid w:val="00516C45"/>
    <w:rsid w:val="00530900"/>
    <w:rsid w:val="00555E60"/>
    <w:rsid w:val="00576F5F"/>
    <w:rsid w:val="0057702D"/>
    <w:rsid w:val="00583A24"/>
    <w:rsid w:val="00596943"/>
    <w:rsid w:val="005A5977"/>
    <w:rsid w:val="005B6514"/>
    <w:rsid w:val="005D7BC2"/>
    <w:rsid w:val="005E2C70"/>
    <w:rsid w:val="005F0F3C"/>
    <w:rsid w:val="005F33D2"/>
    <w:rsid w:val="005F399F"/>
    <w:rsid w:val="005F705E"/>
    <w:rsid w:val="00611DD2"/>
    <w:rsid w:val="00612A0E"/>
    <w:rsid w:val="00616072"/>
    <w:rsid w:val="00616713"/>
    <w:rsid w:val="006248BF"/>
    <w:rsid w:val="0062603C"/>
    <w:rsid w:val="00626554"/>
    <w:rsid w:val="00627B72"/>
    <w:rsid w:val="00647B2C"/>
    <w:rsid w:val="00647DDA"/>
    <w:rsid w:val="00656678"/>
    <w:rsid w:val="00657F53"/>
    <w:rsid w:val="00660E98"/>
    <w:rsid w:val="00677F60"/>
    <w:rsid w:val="00682E90"/>
    <w:rsid w:val="00683699"/>
    <w:rsid w:val="006920DF"/>
    <w:rsid w:val="006966DB"/>
    <w:rsid w:val="00697033"/>
    <w:rsid w:val="00697F80"/>
    <w:rsid w:val="006B0CB8"/>
    <w:rsid w:val="006B18A4"/>
    <w:rsid w:val="006B26B0"/>
    <w:rsid w:val="006B2A8F"/>
    <w:rsid w:val="006B74A9"/>
    <w:rsid w:val="006C153F"/>
    <w:rsid w:val="006C421B"/>
    <w:rsid w:val="006C5611"/>
    <w:rsid w:val="006C6978"/>
    <w:rsid w:val="006D32B0"/>
    <w:rsid w:val="006E43D6"/>
    <w:rsid w:val="006E4DDE"/>
    <w:rsid w:val="006E650A"/>
    <w:rsid w:val="006F3128"/>
    <w:rsid w:val="006F7BE9"/>
    <w:rsid w:val="007015D5"/>
    <w:rsid w:val="00704D8A"/>
    <w:rsid w:val="00713BBE"/>
    <w:rsid w:val="00720E69"/>
    <w:rsid w:val="007228AC"/>
    <w:rsid w:val="00753F4D"/>
    <w:rsid w:val="007630C2"/>
    <w:rsid w:val="007643BF"/>
    <w:rsid w:val="00770A59"/>
    <w:rsid w:val="00770FAC"/>
    <w:rsid w:val="00774895"/>
    <w:rsid w:val="0078700C"/>
    <w:rsid w:val="007968B2"/>
    <w:rsid w:val="007A75A7"/>
    <w:rsid w:val="007B2FBE"/>
    <w:rsid w:val="007C1DE5"/>
    <w:rsid w:val="00802C63"/>
    <w:rsid w:val="008127F0"/>
    <w:rsid w:val="00837A92"/>
    <w:rsid w:val="0084549F"/>
    <w:rsid w:val="00850121"/>
    <w:rsid w:val="00854396"/>
    <w:rsid w:val="00860A72"/>
    <w:rsid w:val="0086481C"/>
    <w:rsid w:val="00870C44"/>
    <w:rsid w:val="00887C05"/>
    <w:rsid w:val="0089052A"/>
    <w:rsid w:val="008B3260"/>
    <w:rsid w:val="008C1A2E"/>
    <w:rsid w:val="008C613D"/>
    <w:rsid w:val="008E0329"/>
    <w:rsid w:val="008E381B"/>
    <w:rsid w:val="008F231D"/>
    <w:rsid w:val="00904B41"/>
    <w:rsid w:val="00910435"/>
    <w:rsid w:val="00932D3A"/>
    <w:rsid w:val="00932E63"/>
    <w:rsid w:val="00946AB3"/>
    <w:rsid w:val="009517D0"/>
    <w:rsid w:val="0096018C"/>
    <w:rsid w:val="00961E72"/>
    <w:rsid w:val="00973F63"/>
    <w:rsid w:val="00974781"/>
    <w:rsid w:val="00990C22"/>
    <w:rsid w:val="009A0E20"/>
    <w:rsid w:val="009D4E77"/>
    <w:rsid w:val="009E3C4C"/>
    <w:rsid w:val="00A0079B"/>
    <w:rsid w:val="00A02141"/>
    <w:rsid w:val="00A027DD"/>
    <w:rsid w:val="00A17567"/>
    <w:rsid w:val="00A23829"/>
    <w:rsid w:val="00A25F88"/>
    <w:rsid w:val="00A33D51"/>
    <w:rsid w:val="00A47D87"/>
    <w:rsid w:val="00A533B1"/>
    <w:rsid w:val="00A53515"/>
    <w:rsid w:val="00A56071"/>
    <w:rsid w:val="00A6207B"/>
    <w:rsid w:val="00A77CF0"/>
    <w:rsid w:val="00A86BE1"/>
    <w:rsid w:val="00A8701D"/>
    <w:rsid w:val="00A90585"/>
    <w:rsid w:val="00A912A2"/>
    <w:rsid w:val="00AA1EB3"/>
    <w:rsid w:val="00AB2549"/>
    <w:rsid w:val="00AC3EE9"/>
    <w:rsid w:val="00AD2AB7"/>
    <w:rsid w:val="00AE2410"/>
    <w:rsid w:val="00AF2B94"/>
    <w:rsid w:val="00AF544C"/>
    <w:rsid w:val="00AF68AD"/>
    <w:rsid w:val="00B01E81"/>
    <w:rsid w:val="00B06D69"/>
    <w:rsid w:val="00B11D61"/>
    <w:rsid w:val="00B245BC"/>
    <w:rsid w:val="00B33ABA"/>
    <w:rsid w:val="00B45435"/>
    <w:rsid w:val="00B557E8"/>
    <w:rsid w:val="00B565DF"/>
    <w:rsid w:val="00B61C03"/>
    <w:rsid w:val="00B77E13"/>
    <w:rsid w:val="00B8231C"/>
    <w:rsid w:val="00B84E23"/>
    <w:rsid w:val="00BA3BD4"/>
    <w:rsid w:val="00BC0A34"/>
    <w:rsid w:val="00C26D49"/>
    <w:rsid w:val="00C30730"/>
    <w:rsid w:val="00C32E3E"/>
    <w:rsid w:val="00C33322"/>
    <w:rsid w:val="00C372A0"/>
    <w:rsid w:val="00C407A2"/>
    <w:rsid w:val="00C429DD"/>
    <w:rsid w:val="00C528DD"/>
    <w:rsid w:val="00C545F9"/>
    <w:rsid w:val="00C56F3D"/>
    <w:rsid w:val="00C80247"/>
    <w:rsid w:val="00C837BA"/>
    <w:rsid w:val="00C90384"/>
    <w:rsid w:val="00C945DA"/>
    <w:rsid w:val="00CC08A2"/>
    <w:rsid w:val="00CD70CB"/>
    <w:rsid w:val="00CE0C6C"/>
    <w:rsid w:val="00CE3F8E"/>
    <w:rsid w:val="00CE48D9"/>
    <w:rsid w:val="00CF2B58"/>
    <w:rsid w:val="00CF5603"/>
    <w:rsid w:val="00D051EE"/>
    <w:rsid w:val="00D10A53"/>
    <w:rsid w:val="00D17EEF"/>
    <w:rsid w:val="00D34B95"/>
    <w:rsid w:val="00D477CF"/>
    <w:rsid w:val="00D54654"/>
    <w:rsid w:val="00D60A7E"/>
    <w:rsid w:val="00D610D8"/>
    <w:rsid w:val="00D81D09"/>
    <w:rsid w:val="00D84B6B"/>
    <w:rsid w:val="00D96C12"/>
    <w:rsid w:val="00DA7210"/>
    <w:rsid w:val="00DC333E"/>
    <w:rsid w:val="00DD3F72"/>
    <w:rsid w:val="00DF1A08"/>
    <w:rsid w:val="00DF41F4"/>
    <w:rsid w:val="00E06340"/>
    <w:rsid w:val="00E13DE6"/>
    <w:rsid w:val="00E45A0E"/>
    <w:rsid w:val="00E55999"/>
    <w:rsid w:val="00E65CF2"/>
    <w:rsid w:val="00EB46C9"/>
    <w:rsid w:val="00EC61E8"/>
    <w:rsid w:val="00EE7DCD"/>
    <w:rsid w:val="00F0494A"/>
    <w:rsid w:val="00F15C4D"/>
    <w:rsid w:val="00F324D9"/>
    <w:rsid w:val="00F42801"/>
    <w:rsid w:val="00F70739"/>
    <w:rsid w:val="00F91E45"/>
    <w:rsid w:val="00F93258"/>
    <w:rsid w:val="00F964B8"/>
    <w:rsid w:val="00F97E94"/>
    <w:rsid w:val="00FB2953"/>
    <w:rsid w:val="00FD31D0"/>
    <w:rsid w:val="00FE4D8C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80A8"/>
  <w15:chartTrackingRefBased/>
  <w15:docId w15:val="{BAD49188-C65A-434A-A5AC-7F338CE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3694-272D-4CAD-8C65-CA583978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</Pages>
  <Words>1157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Maria Drakaiki</cp:lastModifiedBy>
  <cp:revision>87</cp:revision>
  <cp:lastPrinted>2021-02-05T08:44:00Z</cp:lastPrinted>
  <dcterms:created xsi:type="dcterms:W3CDTF">2019-10-11T07:56:00Z</dcterms:created>
  <dcterms:modified xsi:type="dcterms:W3CDTF">2021-02-05T11:54:00Z</dcterms:modified>
</cp:coreProperties>
</file>