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E596D" w:rsidRPr="00280B24">
        <w:rPr>
          <w:rFonts w:ascii="Times New Roman" w:eastAsia="Times New Roman" w:hAnsi="Times New Roman"/>
          <w:i/>
          <w:sz w:val="24"/>
          <w:szCs w:val="24"/>
        </w:rPr>
        <w:t>1</w:t>
      </w:r>
      <w:r w:rsidR="00280B24">
        <w:rPr>
          <w:rFonts w:ascii="Times New Roman" w:eastAsia="Times New Roman" w:hAnsi="Times New Roman"/>
          <w:i/>
          <w:sz w:val="24"/>
          <w:szCs w:val="24"/>
          <w:lang w:val="en-US"/>
        </w:rPr>
        <w:t>8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>3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80B2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5.170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80B24" w:rsidRPr="00387404">
        <w:rPr>
          <w:rFonts w:ascii="Times New Roman" w:eastAsia="Times New Roman" w:hAnsi="Times New Roman"/>
          <w:b/>
          <w:iCs/>
          <w:sz w:val="24"/>
          <w:szCs w:val="24"/>
        </w:rPr>
        <w:t>22</w:t>
      </w:r>
      <w:r w:rsidR="005B47B3" w:rsidRPr="00387404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D4D2F">
        <w:rPr>
          <w:rFonts w:ascii="Times New Roman" w:eastAsia="Times New Roman" w:hAnsi="Times New Roman"/>
          <w:b/>
          <w:iCs/>
          <w:sz w:val="24"/>
          <w:szCs w:val="24"/>
        </w:rPr>
        <w:t xml:space="preserve">Μαρτίου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62C11" w:rsidRPr="00387404" w:rsidRDefault="009D7B90" w:rsidP="00962C11">
      <w:pPr>
        <w:pStyle w:val="western"/>
        <w:spacing w:before="0" w:beforeAutospacing="0" w:after="0" w:afterAutospacing="0"/>
        <w:jc w:val="both"/>
        <w:rPr>
          <w:b/>
          <w:bCs/>
          <w:i/>
          <w:lang w:eastAsia="zh-CN"/>
        </w:rPr>
      </w:pPr>
      <w:r w:rsidRPr="009D7B90">
        <w:rPr>
          <w:b/>
          <w:i/>
        </w:rPr>
        <w:t>ΘΕΜΑ 1</w:t>
      </w:r>
      <w:r w:rsidRPr="009D7B90">
        <w:rPr>
          <w:b/>
          <w:i/>
          <w:vertAlign w:val="superscript"/>
        </w:rPr>
        <w:t>ο</w:t>
      </w:r>
      <w:r w:rsidRPr="00B710ED">
        <w:rPr>
          <w:b/>
          <w:i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387404" w:rsidRPr="00387404">
        <w:rPr>
          <w:rFonts w:cs="Arial"/>
          <w:b/>
          <w:i/>
        </w:rPr>
        <w:t xml:space="preserve">Έγκριση αιτήματος παράτασης αναδόχου της σύμβασης υλοποίησης </w:t>
      </w:r>
      <w:r w:rsidR="00387404" w:rsidRPr="00387404">
        <w:rPr>
          <w:rFonts w:cs="Arial"/>
          <w:b/>
          <w:bCs/>
          <w:i/>
        </w:rPr>
        <w:t xml:space="preserve"> υπηρεσίας:</w:t>
      </w:r>
      <w:r w:rsidR="00387404" w:rsidRPr="00387404">
        <w:rPr>
          <w:rFonts w:cs="Arial"/>
          <w:bCs/>
          <w:i/>
        </w:rPr>
        <w:t xml:space="preserve"> </w:t>
      </w:r>
      <w:r w:rsidR="00387404" w:rsidRPr="00387404">
        <w:rPr>
          <w:rFonts w:cs="Arial"/>
          <w:b/>
          <w:bCs/>
          <w:i/>
        </w:rPr>
        <w:t>“ΕΚΠΟΝΗΣΗ</w:t>
      </w:r>
      <w:r w:rsidR="00387404" w:rsidRPr="00387404">
        <w:rPr>
          <w:rFonts w:cs="Arial"/>
          <w:bCs/>
          <w:i/>
        </w:rPr>
        <w:t xml:space="preserve"> </w:t>
      </w:r>
      <w:r w:rsidR="00387404" w:rsidRPr="00387404">
        <w:rPr>
          <w:rFonts w:cs="Arial"/>
          <w:b/>
          <w:i/>
        </w:rPr>
        <w:t xml:space="preserve">ΣΧΕΔΙΟΥ ΦΟΡΤΙΣΗΣ ΗΛΕΚΤΡΙΚΩΝ 0ΧΗΜΑΤΩΝ (Σ.Φ.Η.Ο.) ΔΗΜΟΥ ΘΕΡΜΑΪΚΟΥ” </w:t>
      </w:r>
      <w:r w:rsidR="00387404" w:rsidRPr="00387404">
        <w:rPr>
          <w:rFonts w:cs="Arial"/>
          <w:b/>
          <w:bCs/>
          <w:i/>
        </w:rPr>
        <w:t>ποσού 19.592,00 € (συμπ/νου  Φ.Π.Α. 24%),</w:t>
      </w:r>
    </w:p>
    <w:p w:rsidR="008E782F" w:rsidRDefault="008E782F" w:rsidP="008E78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- κ. 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80604" w:rsidRPr="00387404" w:rsidRDefault="0078700C" w:rsidP="00680604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38740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Ανάκληση της υπ’ αριθ. 47/2022 απόφασης της Οικονομικής Επιτροπής περί ορισμού Δικηγόρου για παράσταση και κατάθεση υπομνήματος.  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387404" w:rsidRDefault="00C559C8" w:rsidP="00387404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38740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Ανάκληση της υπ’ αριθ. 48/2022 απόφασης της Οικονομικής Επιτροπής περί ορισμού Δικηγόρου για παράσταση και κατάθεση υπομνήματος.  </w:t>
      </w:r>
    </w:p>
    <w:p w:rsidR="00574ECC" w:rsidRDefault="00E2724B" w:rsidP="00E3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387404" w:rsidRPr="00387404" w:rsidRDefault="00FC24A7" w:rsidP="00387404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740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Ανάκληση της υπ’ αριθ. 69/2022 απόφασης της Οικονομικής Επιτροπής περί ορισμού Δικηγόρου για παράσταση και κατάθεση υπομνήματος.  </w:t>
      </w:r>
    </w:p>
    <w:p w:rsidR="00E2724B" w:rsidRDefault="00E2724B" w:rsidP="006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387404" w:rsidRPr="00387404" w:rsidRDefault="008A6D50" w:rsidP="00387404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(ΧΡΗΣΤΟΣ ΓΕΩΡΓΙΑΔΗΣ &amp; ΣΙΑ Ε.</w:t>
      </w:r>
      <w:r w:rsidR="00387404" w:rsidRPr="00387404">
        <w:rPr>
          <w:rFonts w:ascii="Times New Roman" w:hAnsi="Times New Roman" w:cs="Times New Roman"/>
          <w:b/>
          <w:bCs/>
          <w:i/>
          <w:sz w:val="24"/>
          <w:szCs w:val="24"/>
        </w:rPr>
        <w:t>Ε</w:t>
      </w:r>
      <w:r w:rsidR="00387404" w:rsidRPr="00387404">
        <w:rPr>
          <w:rFonts w:ascii="Times New Roman" w:hAnsi="Times New Roman" w:cs="Times New Roman"/>
          <w:i/>
          <w:sz w:val="24"/>
          <w:szCs w:val="24"/>
        </w:rPr>
        <w:t>.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8A6D50" w:rsidRDefault="008A6D50" w:rsidP="0038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387404" w:rsidRPr="00387404" w:rsidRDefault="008A6D50" w:rsidP="00387404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(Αγωγή ΔΡΟΜΩΝ Α.Κ.Τ.Ε.) </w:t>
      </w:r>
    </w:p>
    <w:p w:rsidR="008A6D50" w:rsidRDefault="008A6D50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3132" w:rsidRPr="00387404" w:rsidRDefault="008A6D50" w:rsidP="00EF3132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F313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F31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87404" w:rsidRPr="00387404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(ΚΑΝΤΙΑ ΕΡΓΑ Α.Τ.Ε).</w:t>
      </w:r>
    </w:p>
    <w:p w:rsidR="008A6D50" w:rsidRDefault="00EF3132" w:rsidP="00EF31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A6D5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8A6D50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8A6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6D50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Pr="00C83CBE" w:rsidRDefault="00C83CBE" w:rsidP="00C83CBE">
      <w:pPr>
        <w:pStyle w:val="Standard"/>
        <w:jc w:val="both"/>
        <w:rPr>
          <w:rFonts w:ascii="Calibri" w:hAnsi="Calibri"/>
          <w:b/>
          <w:bCs/>
          <w:i/>
          <w:sz w:val="22"/>
          <w:szCs w:val="22"/>
        </w:rPr>
      </w:pPr>
      <w:r w:rsidRPr="00E2724B">
        <w:rPr>
          <w:b/>
          <w:i/>
        </w:rPr>
        <w:t xml:space="preserve">ΘΕΜΑ </w:t>
      </w:r>
      <w:r>
        <w:rPr>
          <w:b/>
          <w:i/>
        </w:rPr>
        <w:t>8</w:t>
      </w:r>
      <w:r w:rsidRPr="00E2724B">
        <w:rPr>
          <w:b/>
          <w:i/>
          <w:vertAlign w:val="superscript"/>
        </w:rPr>
        <w:t xml:space="preserve">ο </w:t>
      </w:r>
      <w:r w:rsidRPr="00EF3132">
        <w:rPr>
          <w:b/>
          <w:i/>
          <w:snapToGrid w:val="0"/>
        </w:rPr>
        <w:t xml:space="preserve">: </w:t>
      </w:r>
      <w:r w:rsidRPr="00EF3132">
        <w:rPr>
          <w:b/>
          <w:i/>
          <w:color w:val="000000"/>
        </w:rPr>
        <w:t xml:space="preserve"> </w:t>
      </w:r>
      <w:r w:rsidRPr="00C83CBE">
        <w:rPr>
          <w:b/>
          <w:bCs/>
          <w:i/>
          <w:color w:val="00000A"/>
          <w:kern w:val="2"/>
        </w:rPr>
        <w:t xml:space="preserve">Έγκριση της υπ’ αριθ. </w:t>
      </w:r>
      <w:r>
        <w:rPr>
          <w:b/>
          <w:bCs/>
          <w:i/>
          <w:color w:val="00000A"/>
          <w:kern w:val="2"/>
        </w:rPr>
        <w:t>2</w:t>
      </w:r>
      <w:r w:rsidRPr="00C83CBE">
        <w:rPr>
          <w:b/>
          <w:bCs/>
          <w:i/>
          <w:color w:val="00000A"/>
          <w:kern w:val="2"/>
        </w:rPr>
        <w:t>/202</w:t>
      </w:r>
      <w:r>
        <w:rPr>
          <w:b/>
          <w:bCs/>
          <w:i/>
          <w:color w:val="00000A"/>
          <w:kern w:val="2"/>
        </w:rPr>
        <w:t>2</w:t>
      </w:r>
      <w:r w:rsidRPr="00C83CBE">
        <w:rPr>
          <w:b/>
          <w:bCs/>
          <w:i/>
          <w:color w:val="00000A"/>
          <w:kern w:val="2"/>
        </w:rPr>
        <w:t xml:space="preserve"> απόφασης του Ν.Π. με την επωνυμία Δημοτική Βιβλιοθήκη Γεωργίου &amp; Αικατερίνης Καβούνη  που αφορά «Ψήφιση Προϋπολογισμού του Ν.Π.Δ.Δ. με την επωνυμία ΄΄Δημοτική Βιβλιοθήκη Γεωργίου &amp; Αικατερίνης Καβούνη΄΄, Δήμου Θερμαϊκού, οικονομικού έτους 202</w:t>
      </w:r>
      <w:r>
        <w:rPr>
          <w:b/>
          <w:bCs/>
          <w:i/>
          <w:color w:val="00000A"/>
          <w:kern w:val="2"/>
        </w:rPr>
        <w:t>2</w:t>
      </w:r>
      <w:r w:rsidRPr="00C83CBE">
        <w:rPr>
          <w:b/>
          <w:bCs/>
          <w:i/>
          <w:color w:val="00000A"/>
          <w:kern w:val="2"/>
        </w:rPr>
        <w:t>.»</w:t>
      </w:r>
    </w:p>
    <w:p w:rsidR="00C83CBE" w:rsidRDefault="00C83CBE" w:rsidP="00C83C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83CBE" w:rsidRDefault="00C83CBE" w:rsidP="00C83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83CBE" w:rsidRPr="0018717D" w:rsidRDefault="00C83CBE" w:rsidP="00C83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Pr="00C83CBE" w:rsidRDefault="00C83CBE" w:rsidP="00C83CBE">
      <w:pPr>
        <w:pStyle w:val="Standard"/>
        <w:jc w:val="both"/>
        <w:rPr>
          <w:rFonts w:ascii="Calibri" w:hAnsi="Calibri"/>
          <w:b/>
          <w:bCs/>
          <w:i/>
          <w:sz w:val="22"/>
          <w:szCs w:val="22"/>
        </w:rPr>
      </w:pPr>
      <w:r w:rsidRPr="00E2724B">
        <w:rPr>
          <w:b/>
          <w:i/>
        </w:rPr>
        <w:t xml:space="preserve">ΘΕΜΑ </w:t>
      </w:r>
      <w:r>
        <w:rPr>
          <w:b/>
          <w:i/>
        </w:rPr>
        <w:t>9</w:t>
      </w:r>
      <w:r w:rsidRPr="00E2724B">
        <w:rPr>
          <w:b/>
          <w:i/>
          <w:vertAlign w:val="superscript"/>
        </w:rPr>
        <w:t xml:space="preserve">ο </w:t>
      </w:r>
      <w:r w:rsidRPr="00EF3132">
        <w:rPr>
          <w:b/>
          <w:i/>
          <w:snapToGrid w:val="0"/>
        </w:rPr>
        <w:t xml:space="preserve">: </w:t>
      </w:r>
      <w:r w:rsidRPr="00C83CBE">
        <w:rPr>
          <w:b/>
          <w:i/>
          <w:iCs/>
        </w:rPr>
        <w:t>Έγκριση της υπ’ αριθ. 3/202</w:t>
      </w:r>
      <w:r>
        <w:rPr>
          <w:b/>
          <w:i/>
          <w:iCs/>
        </w:rPr>
        <w:t>2</w:t>
      </w:r>
      <w:r w:rsidRPr="00C83CBE">
        <w:rPr>
          <w:b/>
          <w:i/>
          <w:iCs/>
        </w:rPr>
        <w:t xml:space="preserve"> απόφασης του Ν.Π. </w:t>
      </w:r>
      <w:r w:rsidRPr="00C83CBE">
        <w:rPr>
          <w:b/>
          <w:bCs/>
          <w:i/>
          <w:iCs/>
        </w:rPr>
        <w:t xml:space="preserve">με την επωνυμία </w:t>
      </w:r>
      <w:r w:rsidRPr="00C83CBE">
        <w:rPr>
          <w:b/>
          <w:i/>
          <w:iCs/>
        </w:rPr>
        <w:t>Δημοτική Βιβλιοθήκη Γεωργίου &amp; Αικατερίνης Καβούνη  που αφορά σε «Έγκριση Πίνακα Μηνιαίας Στοχοθεσίας (5.Α.) για τον προϋπολογισμό της ΄΄Δημοτικής Βιβλιοθήκης Γεωργίου &amp; Αικατερίνης Καβούνη΄΄, έτους 202</w:t>
      </w:r>
      <w:r>
        <w:rPr>
          <w:b/>
          <w:i/>
          <w:iCs/>
        </w:rPr>
        <w:t>2</w:t>
      </w:r>
      <w:r w:rsidRPr="00C83CBE">
        <w:rPr>
          <w:b/>
          <w:i/>
          <w:iCs/>
        </w:rPr>
        <w:t>.»</w:t>
      </w:r>
      <w:r w:rsidRPr="00C83CBE">
        <w:rPr>
          <w:b/>
          <w:i/>
          <w:color w:val="000000"/>
        </w:rPr>
        <w:t xml:space="preserve"> </w:t>
      </w:r>
    </w:p>
    <w:p w:rsidR="00C83CBE" w:rsidRDefault="00C83CBE" w:rsidP="00C83C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83CBE" w:rsidRDefault="00C83CBE" w:rsidP="00C83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83CBE" w:rsidRPr="0018717D" w:rsidRDefault="00C83CBE" w:rsidP="00C83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DD4D2F" w:rsidRDefault="00387404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387404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E6" w:rsidRDefault="00E504E6" w:rsidP="007B2FBE">
      <w:pPr>
        <w:spacing w:after="0" w:line="240" w:lineRule="auto"/>
      </w:pPr>
      <w:r>
        <w:separator/>
      </w:r>
    </w:p>
  </w:endnote>
  <w:endnote w:type="continuationSeparator" w:id="1">
    <w:p w:rsidR="00E504E6" w:rsidRDefault="00E504E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730025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C83CBE">
          <w:rPr>
            <w:noProof/>
          </w:rPr>
          <w:t>3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E6" w:rsidRDefault="00E504E6" w:rsidP="007B2FBE">
      <w:pPr>
        <w:spacing w:after="0" w:line="240" w:lineRule="auto"/>
      </w:pPr>
      <w:r>
        <w:separator/>
      </w:r>
    </w:p>
  </w:footnote>
  <w:footnote w:type="continuationSeparator" w:id="1">
    <w:p w:rsidR="00E504E6" w:rsidRDefault="00E504E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62C11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31B78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5CF2"/>
    <w:rsid w:val="00E702ED"/>
    <w:rsid w:val="00E923F1"/>
    <w:rsid w:val="00E95A57"/>
    <w:rsid w:val="00EA72E3"/>
    <w:rsid w:val="00EB46C9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2F5-E766-4CE9-866D-B072DE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852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145</cp:revision>
  <cp:lastPrinted>2022-03-18T11:09:00Z</cp:lastPrinted>
  <dcterms:created xsi:type="dcterms:W3CDTF">2021-04-15T09:26:00Z</dcterms:created>
  <dcterms:modified xsi:type="dcterms:W3CDTF">2022-03-18T11:18:00Z</dcterms:modified>
</cp:coreProperties>
</file>