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71642" w14:textId="1A2E4E5B" w:rsidR="002272D4" w:rsidRPr="002D1A14" w:rsidRDefault="00A73B7D" w:rsidP="00E208DA">
      <w:pPr>
        <w:tabs>
          <w:tab w:val="left" w:pos="5535"/>
        </w:tabs>
        <w:jc w:val="right"/>
        <w:rPr>
          <w:rFonts w:ascii="Arial Narrow" w:eastAsia="Arial" w:hAnsi="Arial Narrow" w:cs="Arial"/>
          <w:i/>
          <w:lang w:val="el-GR"/>
        </w:rPr>
      </w:pPr>
      <w:r w:rsidRPr="00BB0941">
        <w:rPr>
          <w:rFonts w:ascii="Arial Narrow" w:eastAsia="Arial" w:hAnsi="Arial Narrow" w:cs="Arial"/>
          <w:i/>
          <w:lang w:val="el-GR"/>
        </w:rPr>
        <w:t>Περαία</w:t>
      </w:r>
      <w:r w:rsidR="00A575A8" w:rsidRPr="00BB0941">
        <w:rPr>
          <w:rFonts w:ascii="Arial Narrow" w:eastAsia="Arial" w:hAnsi="Arial Narrow" w:cs="Arial"/>
          <w:i/>
          <w:lang w:val="el-GR"/>
        </w:rPr>
        <w:t>,</w:t>
      </w:r>
      <w:r w:rsidR="00BB0941">
        <w:rPr>
          <w:rFonts w:ascii="Arial Narrow" w:eastAsia="Arial" w:hAnsi="Arial Narrow" w:cs="Arial"/>
          <w:i/>
          <w:lang w:val="el-GR"/>
        </w:rPr>
        <w:t xml:space="preserve"> 2</w:t>
      </w:r>
      <w:r w:rsidR="003443F0">
        <w:rPr>
          <w:rFonts w:ascii="Arial Narrow" w:eastAsia="Arial" w:hAnsi="Arial Narrow" w:cs="Arial"/>
          <w:i/>
        </w:rPr>
        <w:t>8</w:t>
      </w:r>
      <w:r w:rsidR="00BB0941">
        <w:rPr>
          <w:rFonts w:ascii="Arial Narrow" w:eastAsia="Arial" w:hAnsi="Arial Narrow" w:cs="Arial"/>
          <w:i/>
          <w:lang w:val="el-GR"/>
        </w:rPr>
        <w:t>-</w:t>
      </w:r>
      <w:r w:rsidR="00D46315">
        <w:rPr>
          <w:rFonts w:ascii="Arial Narrow" w:eastAsia="Arial" w:hAnsi="Arial Narrow" w:cs="Arial"/>
          <w:i/>
          <w:lang w:val="el-GR"/>
        </w:rPr>
        <w:t>0</w:t>
      </w:r>
      <w:r w:rsidR="0034048F" w:rsidRPr="00BB0941">
        <w:rPr>
          <w:rFonts w:ascii="Arial Narrow" w:eastAsia="Arial" w:hAnsi="Arial Narrow" w:cs="Arial"/>
          <w:i/>
          <w:lang w:val="el-GR"/>
        </w:rPr>
        <w:t>2</w:t>
      </w:r>
      <w:r w:rsidR="00EF55B9" w:rsidRPr="00BB0941">
        <w:rPr>
          <w:rFonts w:ascii="Arial Narrow" w:eastAsia="Arial" w:hAnsi="Arial Narrow" w:cs="Arial"/>
          <w:i/>
          <w:lang w:val="el-GR"/>
        </w:rPr>
        <w:t>-</w:t>
      </w:r>
      <w:r w:rsidR="00507A12" w:rsidRPr="00BB0941">
        <w:rPr>
          <w:rFonts w:ascii="Arial Narrow" w:eastAsia="Arial" w:hAnsi="Arial Narrow" w:cs="Arial"/>
          <w:i/>
          <w:lang w:val="el-GR"/>
        </w:rPr>
        <w:t>20</w:t>
      </w:r>
      <w:r w:rsidR="005A2F11" w:rsidRPr="00BB0941">
        <w:rPr>
          <w:rFonts w:ascii="Arial Narrow" w:eastAsia="Arial" w:hAnsi="Arial Narrow" w:cs="Arial"/>
          <w:i/>
          <w:lang w:val="el-GR"/>
        </w:rPr>
        <w:t>2</w:t>
      </w:r>
      <w:r w:rsidR="00263178" w:rsidRPr="00BB0941">
        <w:rPr>
          <w:rFonts w:ascii="Arial Narrow" w:eastAsia="Arial" w:hAnsi="Arial Narrow" w:cs="Arial"/>
          <w:i/>
          <w:lang w:val="el-GR"/>
        </w:rPr>
        <w:t>2</w:t>
      </w:r>
    </w:p>
    <w:p w14:paraId="6ECDD6A3" w14:textId="77777777" w:rsidR="0097662B" w:rsidRDefault="0097662B" w:rsidP="0097662B">
      <w:pPr>
        <w:tabs>
          <w:tab w:val="left" w:pos="4678"/>
        </w:tabs>
        <w:ind w:left="4536"/>
        <w:rPr>
          <w:rFonts w:ascii="Arial Narrow" w:eastAsia="Arial" w:hAnsi="Arial Narrow" w:cs="Arial"/>
          <w:b/>
          <w:lang w:val="el-GR"/>
        </w:rPr>
      </w:pPr>
    </w:p>
    <w:p w14:paraId="69B0244C" w14:textId="77777777" w:rsidR="00D94447" w:rsidRDefault="00D94447" w:rsidP="00D94447">
      <w:pPr>
        <w:tabs>
          <w:tab w:val="left" w:pos="4678"/>
        </w:tabs>
        <w:ind w:left="5245"/>
        <w:rPr>
          <w:rFonts w:ascii="Arial Narrow" w:eastAsia="Arial" w:hAnsi="Arial Narrow" w:cs="Arial"/>
          <w:b/>
          <w:lang w:val="el-GR"/>
        </w:rPr>
      </w:pPr>
    </w:p>
    <w:p w14:paraId="256D65D5" w14:textId="77777777" w:rsidR="00D94447" w:rsidRDefault="00456B3F" w:rsidP="00456B3F">
      <w:pPr>
        <w:tabs>
          <w:tab w:val="left" w:pos="5387"/>
        </w:tabs>
        <w:jc w:val="center"/>
        <w:rPr>
          <w:rFonts w:ascii="Arial Narrow" w:eastAsia="Arial" w:hAnsi="Arial Narrow" w:cs="Arial"/>
          <w:b/>
          <w:lang w:val="el-GR"/>
        </w:rPr>
      </w:pPr>
      <w:r>
        <w:rPr>
          <w:rFonts w:ascii="Arial Narrow" w:eastAsia="Arial" w:hAnsi="Arial Narrow" w:cs="Arial"/>
          <w:b/>
          <w:lang w:val="el-GR"/>
        </w:rPr>
        <w:t>ΔΕΛΤΙΟ ΤΥΠΟΥ</w:t>
      </w:r>
    </w:p>
    <w:p w14:paraId="70E85745" w14:textId="77777777" w:rsidR="00162546" w:rsidRDefault="00162546" w:rsidP="00781DEA">
      <w:pPr>
        <w:pStyle w:val="a5"/>
        <w:tabs>
          <w:tab w:val="left" w:pos="851"/>
        </w:tabs>
        <w:ind w:left="4678"/>
        <w:rPr>
          <w:rFonts w:ascii="Arial Narrow" w:hAnsi="Arial Narrow" w:cs="Arial Narrow"/>
          <w:b/>
          <w:bCs/>
          <w:lang w:val="el-GR"/>
        </w:rPr>
      </w:pPr>
    </w:p>
    <w:p w14:paraId="7FCFE212" w14:textId="192BEC18" w:rsidR="00E208DA" w:rsidRDefault="00644630" w:rsidP="00FB3801">
      <w:pPr>
        <w:pStyle w:val="Default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Ηλεκτρονική δ</w:t>
      </w:r>
      <w:r w:rsidR="006E1FE4">
        <w:rPr>
          <w:rFonts w:ascii="Arial Narrow" w:hAnsi="Arial Narrow" w:cs="Arial Narrow"/>
          <w:b/>
          <w:bCs/>
          <w:sz w:val="22"/>
          <w:szCs w:val="22"/>
        </w:rPr>
        <w:t xml:space="preserve">ιαβούλευση </w:t>
      </w:r>
      <w:r w:rsidR="00B77DBE">
        <w:rPr>
          <w:rFonts w:ascii="Arial Narrow" w:hAnsi="Arial Narrow" w:cs="Arial Narrow"/>
          <w:b/>
          <w:bCs/>
          <w:sz w:val="22"/>
          <w:szCs w:val="22"/>
        </w:rPr>
        <w:t xml:space="preserve">στο πλαίσιο του </w:t>
      </w:r>
      <w:r w:rsidR="00970823" w:rsidRPr="00970823">
        <w:rPr>
          <w:rFonts w:ascii="Arial Narrow" w:hAnsi="Arial Narrow" w:cs="Arial Narrow"/>
          <w:b/>
          <w:bCs/>
          <w:sz w:val="22"/>
          <w:szCs w:val="22"/>
        </w:rPr>
        <w:t>Σχεδίου Φόρτισης Ηλεκτρικών Οχημάτων (Σ.Φ.Η.Ο.)</w:t>
      </w:r>
      <w:r w:rsidR="00970823">
        <w:rPr>
          <w:rFonts w:ascii="Arial Narrow" w:hAnsi="Arial Narrow" w:cs="Arial Narrow"/>
          <w:b/>
          <w:bCs/>
          <w:sz w:val="22"/>
          <w:szCs w:val="22"/>
        </w:rPr>
        <w:t xml:space="preserve"> Δήμου </w:t>
      </w:r>
      <w:r w:rsidR="00A73B7D">
        <w:rPr>
          <w:rFonts w:ascii="Arial Narrow" w:hAnsi="Arial Narrow" w:cs="Arial Narrow"/>
          <w:b/>
          <w:bCs/>
          <w:sz w:val="22"/>
          <w:szCs w:val="22"/>
        </w:rPr>
        <w:t>Θερμαϊκού</w:t>
      </w:r>
    </w:p>
    <w:p w14:paraId="6745A17D" w14:textId="77777777" w:rsidR="00375BE7" w:rsidRDefault="00375BE7" w:rsidP="00375BE7">
      <w:pPr>
        <w:pStyle w:val="a5"/>
        <w:tabs>
          <w:tab w:val="left" w:pos="426"/>
        </w:tabs>
        <w:spacing w:before="120" w:after="120" w:line="276" w:lineRule="auto"/>
        <w:rPr>
          <w:rFonts w:ascii="Arial Narrow" w:hAnsi="Arial Narrow"/>
          <w:lang w:val="el-GR"/>
        </w:rPr>
      </w:pPr>
    </w:p>
    <w:p w14:paraId="013E013E" w14:textId="77777777" w:rsidR="00375BE7" w:rsidRDefault="00970823" w:rsidP="00375BE7">
      <w:pPr>
        <w:pStyle w:val="a5"/>
        <w:tabs>
          <w:tab w:val="left" w:pos="426"/>
        </w:tabs>
        <w:spacing w:before="120" w:after="120" w:line="276" w:lineRule="auto"/>
        <w:jc w:val="both"/>
        <w:rPr>
          <w:rFonts w:ascii="Arial Narrow" w:hAnsi="Arial Narrow" w:cs="Arial"/>
          <w:bCs/>
          <w:color w:val="000000"/>
          <w:lang w:val="el-GR" w:eastAsia="el-GR"/>
        </w:rPr>
      </w:pPr>
      <w:r w:rsidRPr="00970823">
        <w:rPr>
          <w:rFonts w:ascii="Arial Narrow" w:hAnsi="Arial Narrow"/>
          <w:lang w:val="el-GR"/>
        </w:rPr>
        <w:t xml:space="preserve">Ο Δήμος </w:t>
      </w:r>
      <w:r w:rsidR="00A73B7D" w:rsidRPr="00A73B7D">
        <w:rPr>
          <w:rFonts w:ascii="Arial Narrow" w:hAnsi="Arial Narrow"/>
          <w:lang w:val="el-GR"/>
        </w:rPr>
        <w:t>Θερμαϊκού</w:t>
      </w:r>
      <w:r w:rsidRPr="00970823">
        <w:rPr>
          <w:rFonts w:ascii="Arial Narrow" w:hAnsi="Arial Narrow"/>
          <w:lang w:val="el-GR"/>
        </w:rPr>
        <w:t xml:space="preserve"> </w:t>
      </w:r>
      <w:r w:rsidR="00375BE7">
        <w:rPr>
          <w:rFonts w:ascii="Arial Narrow" w:hAnsi="Arial Narrow"/>
          <w:lang w:val="el-GR"/>
        </w:rPr>
        <w:t xml:space="preserve">εισέρχεται στην εποχή της ηλεκτροκίνησης αξιοποιώντας το </w:t>
      </w:r>
      <w:r w:rsidR="00375BE7" w:rsidRPr="00970823">
        <w:rPr>
          <w:rFonts w:ascii="Arial Narrow" w:hAnsi="Arial Narrow"/>
          <w:lang w:val="el-GR"/>
        </w:rPr>
        <w:t>σχετικό χρηματοδοτικό εργαλείο του Πράσινου Ταμείου για την εκπόνηση Σχεδίου Φόρτισης Ηλεκτρικών Οχημάτων (Σ.Φ.Η.Ο.)</w:t>
      </w:r>
      <w:r w:rsidR="00375BE7">
        <w:rPr>
          <w:rFonts w:ascii="Arial Narrow" w:hAnsi="Arial Narrow"/>
          <w:lang w:val="el-GR"/>
        </w:rPr>
        <w:t xml:space="preserve">, το οποίο αποτελεί έναν </w:t>
      </w:r>
      <w:r w:rsidR="00375BE7" w:rsidRPr="00375BE7">
        <w:rPr>
          <w:rFonts w:ascii="Arial Narrow" w:hAnsi="Arial Narrow" w:cs="Arial"/>
          <w:bCs/>
          <w:color w:val="000000"/>
          <w:lang w:val="el-GR" w:eastAsia="el-GR"/>
        </w:rPr>
        <w:t>οδικό</w:t>
      </w:r>
      <w:r w:rsidR="00375BE7">
        <w:rPr>
          <w:rFonts w:ascii="Arial Narrow" w:hAnsi="Arial Narrow" w:cs="Arial"/>
          <w:bCs/>
          <w:color w:val="000000"/>
          <w:lang w:val="el-GR" w:eastAsia="el-GR"/>
        </w:rPr>
        <w:t xml:space="preserve"> </w:t>
      </w:r>
      <w:r w:rsidR="00375BE7" w:rsidRPr="00375BE7">
        <w:rPr>
          <w:rFonts w:ascii="Arial Narrow" w:hAnsi="Arial Narrow" w:cs="Arial"/>
          <w:bCs/>
          <w:color w:val="000000"/>
          <w:lang w:val="el-GR" w:eastAsia="el-GR"/>
        </w:rPr>
        <w:t xml:space="preserve">χάρτη για την χωροθέτηση των δημοσίως προσβάσιμων θέσεων φόρτισης ηλεκτρικών οχημάτων. </w:t>
      </w:r>
    </w:p>
    <w:p w14:paraId="475381AE" w14:textId="77777777" w:rsidR="00F438C8" w:rsidRDefault="00210265" w:rsidP="00375BE7">
      <w:pPr>
        <w:widowControl/>
        <w:spacing w:after="160" w:line="259" w:lineRule="auto"/>
        <w:jc w:val="both"/>
        <w:rPr>
          <w:rFonts w:ascii="Arial Narrow" w:hAnsi="Arial Narrow"/>
          <w:lang w:val="el-GR"/>
        </w:rPr>
      </w:pPr>
      <w:r>
        <w:rPr>
          <w:rFonts w:ascii="Arial Narrow" w:hAnsi="Arial Narrow" w:cs="Arial"/>
          <w:lang w:val="el-GR"/>
        </w:rPr>
        <w:t>Στο πλαίσιο αυτό,</w:t>
      </w:r>
      <w:r w:rsidR="00375BE7">
        <w:rPr>
          <w:rFonts w:ascii="Arial Narrow" w:hAnsi="Arial Narrow" w:cs="Arial"/>
          <w:lang w:val="el-GR"/>
        </w:rPr>
        <w:t xml:space="preserve"> </w:t>
      </w:r>
      <w:r w:rsidR="00375BE7" w:rsidRPr="00375BE7">
        <w:rPr>
          <w:rFonts w:ascii="Arial Narrow" w:hAnsi="Arial Narrow" w:cs="Arial"/>
          <w:lang w:val="el-GR"/>
        </w:rPr>
        <w:t>η δημοτική Αρχή κ</w:t>
      </w:r>
      <w:r w:rsidR="00375BE7">
        <w:rPr>
          <w:rFonts w:ascii="Arial Narrow" w:hAnsi="Arial Narrow" w:cs="Arial"/>
          <w:lang w:val="el-GR"/>
        </w:rPr>
        <w:t>αλεί</w:t>
      </w:r>
      <w:r w:rsidR="00375BE7" w:rsidRPr="00375BE7">
        <w:rPr>
          <w:rFonts w:ascii="Arial Narrow" w:hAnsi="Arial Narrow" w:cs="Arial"/>
          <w:lang w:val="el-GR"/>
        </w:rPr>
        <w:t xml:space="preserve"> τους πολίτες </w:t>
      </w:r>
      <w:r w:rsidR="00375BE7">
        <w:rPr>
          <w:rFonts w:ascii="Arial Narrow" w:hAnsi="Arial Narrow" w:cs="Arial"/>
          <w:lang w:val="el-GR"/>
        </w:rPr>
        <w:t xml:space="preserve">σε </w:t>
      </w:r>
      <w:r w:rsidR="00375BE7" w:rsidRPr="00375BE7">
        <w:rPr>
          <w:rFonts w:ascii="Arial Narrow" w:hAnsi="Arial Narrow" w:cs="Arial"/>
          <w:lang w:val="el-GR"/>
        </w:rPr>
        <w:t>ανοιχτή ηλεκτρονική διαβούλευση, προκειμένου να διερευνήσει τις απόψεις και προτιμήσεις των κατοίκων και των επισκεπτών του δήμου και παράλληλα να αξιοποιήσει τις ιδέες και τις παρατηρήσεις που θα τεθούν</w:t>
      </w:r>
      <w:r w:rsidR="00375BE7">
        <w:rPr>
          <w:rFonts w:ascii="Arial Narrow" w:hAnsi="Arial Narrow"/>
          <w:lang w:val="el-GR"/>
        </w:rPr>
        <w:t xml:space="preserve">, </w:t>
      </w:r>
      <w:r>
        <w:rPr>
          <w:rFonts w:ascii="Arial Narrow" w:hAnsi="Arial Narrow"/>
          <w:lang w:val="el-GR"/>
        </w:rPr>
        <w:t>στοχεύοντας</w:t>
      </w:r>
      <w:r w:rsidR="00375BE7">
        <w:rPr>
          <w:rFonts w:ascii="Arial Narrow" w:hAnsi="Arial Narrow"/>
          <w:lang w:val="el-GR"/>
        </w:rPr>
        <w:t xml:space="preserve"> σ</w:t>
      </w:r>
      <w:r w:rsidR="00375BE7" w:rsidRPr="00970823">
        <w:rPr>
          <w:rFonts w:ascii="Arial Narrow" w:hAnsi="Arial Narrow"/>
          <w:lang w:val="el-GR"/>
        </w:rPr>
        <w:t xml:space="preserve">τη δημιουργία ενός ολοκληρωμένου και χρηστικού δικτύου ικανό να εξυπηρετήσει τις ανάγκες </w:t>
      </w:r>
      <w:r w:rsidR="00375BE7">
        <w:rPr>
          <w:rFonts w:ascii="Arial Narrow" w:hAnsi="Arial Narrow"/>
          <w:lang w:val="el-GR"/>
        </w:rPr>
        <w:t>των πολιτών</w:t>
      </w:r>
      <w:r w:rsidR="00375BE7" w:rsidRPr="00970823">
        <w:rPr>
          <w:rFonts w:ascii="Arial Narrow" w:hAnsi="Arial Narrow"/>
          <w:lang w:val="el-GR"/>
        </w:rPr>
        <w:t>.</w:t>
      </w:r>
      <w:r w:rsidR="00F438C8">
        <w:rPr>
          <w:rFonts w:ascii="Arial Narrow" w:hAnsi="Arial Narrow"/>
          <w:lang w:val="el-GR"/>
        </w:rPr>
        <w:t xml:space="preserve"> </w:t>
      </w:r>
    </w:p>
    <w:p w14:paraId="3604BE99" w14:textId="77777777" w:rsidR="00F438C8" w:rsidRDefault="00F438C8" w:rsidP="00F438C8">
      <w:pPr>
        <w:pStyle w:val="a5"/>
        <w:tabs>
          <w:tab w:val="left" w:pos="426"/>
        </w:tabs>
        <w:spacing w:before="120" w:after="120" w:line="276" w:lineRule="auto"/>
        <w:jc w:val="both"/>
        <w:rPr>
          <w:rFonts w:ascii="Arial Narrow" w:hAnsi="Arial Narrow" w:cs="Arial"/>
          <w:bCs/>
          <w:color w:val="000000"/>
          <w:lang w:val="el-GR" w:eastAsia="el-GR"/>
        </w:rPr>
      </w:pPr>
      <w:r>
        <w:rPr>
          <w:rFonts w:ascii="Arial Narrow" w:hAnsi="Arial Narrow" w:cs="Arial"/>
          <w:bCs/>
          <w:color w:val="000000"/>
          <w:lang w:val="el-GR" w:eastAsia="el-GR"/>
        </w:rPr>
        <w:t>Για συμμετοχή στη διαβούλευση κάντε κλικ στον παρακάτω σύνδεσμο:</w:t>
      </w:r>
    </w:p>
    <w:p w14:paraId="6F10C22E" w14:textId="77777777" w:rsidR="00F438C8" w:rsidRPr="00A73B7D" w:rsidRDefault="00FF7238" w:rsidP="00F438C8">
      <w:pPr>
        <w:spacing w:before="120" w:after="120" w:line="276" w:lineRule="auto"/>
        <w:jc w:val="both"/>
        <w:rPr>
          <w:lang w:val="el-GR"/>
        </w:rPr>
      </w:pPr>
      <w:hyperlink r:id="rId8" w:history="1">
        <w:r w:rsidR="00F438C8" w:rsidRPr="00FB77F5">
          <w:rPr>
            <w:rStyle w:val="-"/>
          </w:rPr>
          <w:t>https</w:t>
        </w:r>
        <w:r w:rsidR="00F438C8" w:rsidRPr="00A73B7D">
          <w:rPr>
            <w:rStyle w:val="-"/>
            <w:lang w:val="el-GR"/>
          </w:rPr>
          <w:t>://</w:t>
        </w:r>
        <w:r w:rsidR="00F438C8" w:rsidRPr="00FB77F5">
          <w:rPr>
            <w:rStyle w:val="-"/>
          </w:rPr>
          <w:t>forms</w:t>
        </w:r>
        <w:r w:rsidR="00F438C8" w:rsidRPr="00A73B7D">
          <w:rPr>
            <w:rStyle w:val="-"/>
            <w:lang w:val="el-GR"/>
          </w:rPr>
          <w:t>.</w:t>
        </w:r>
        <w:r w:rsidR="00F438C8" w:rsidRPr="00FB77F5">
          <w:rPr>
            <w:rStyle w:val="-"/>
          </w:rPr>
          <w:t>gle</w:t>
        </w:r>
        <w:r w:rsidR="00F438C8" w:rsidRPr="00A73B7D">
          <w:rPr>
            <w:rStyle w:val="-"/>
            <w:lang w:val="el-GR"/>
          </w:rPr>
          <w:t>/</w:t>
        </w:r>
        <w:r w:rsidR="00F438C8" w:rsidRPr="00FB77F5">
          <w:rPr>
            <w:rStyle w:val="-"/>
          </w:rPr>
          <w:t>MSyWzrgnuyMxMsc</w:t>
        </w:r>
        <w:r w:rsidR="00F438C8" w:rsidRPr="00A73B7D">
          <w:rPr>
            <w:rStyle w:val="-"/>
            <w:lang w:val="el-GR"/>
          </w:rPr>
          <w:t>46</w:t>
        </w:r>
      </w:hyperlink>
    </w:p>
    <w:p w14:paraId="3D1C25A2" w14:textId="77777777" w:rsidR="00F64C0C" w:rsidRDefault="00F64C0C" w:rsidP="00F438C8">
      <w:pPr>
        <w:widowControl/>
        <w:spacing w:after="160" w:line="259" w:lineRule="auto"/>
        <w:jc w:val="both"/>
        <w:rPr>
          <w:rFonts w:ascii="Arial Narrow" w:hAnsi="Arial Narrow" w:cs="Arial"/>
          <w:lang w:val="el-GR"/>
        </w:rPr>
      </w:pPr>
    </w:p>
    <w:p w14:paraId="2DE78DC4" w14:textId="77C78A93" w:rsidR="00F438C8" w:rsidRDefault="00210265" w:rsidP="00F438C8">
      <w:pPr>
        <w:widowControl/>
        <w:spacing w:after="160" w:line="259" w:lineRule="auto"/>
        <w:jc w:val="both"/>
        <w:rPr>
          <w:rFonts w:ascii="Arial Narrow" w:hAnsi="Arial Narrow"/>
          <w:lang w:val="el-GR"/>
        </w:rPr>
      </w:pPr>
      <w:r>
        <w:rPr>
          <w:rFonts w:ascii="Arial Narrow" w:hAnsi="Arial Narrow" w:cs="Arial"/>
          <w:lang w:val="el-GR"/>
        </w:rPr>
        <w:t xml:space="preserve">Ο Δήμος Θερμαϊκού </w:t>
      </w:r>
      <w:r w:rsidRPr="00375BE7">
        <w:rPr>
          <w:rFonts w:ascii="Arial Narrow" w:hAnsi="Arial Narrow" w:cs="Arial"/>
          <w:lang w:val="el-GR"/>
        </w:rPr>
        <w:t xml:space="preserve">προχωρεί στη διαμόρφωση στρατηγικής για την </w:t>
      </w:r>
      <w:r w:rsidR="00F438C8">
        <w:rPr>
          <w:rFonts w:ascii="Arial Narrow" w:hAnsi="Arial Narrow" w:cs="Arial"/>
          <w:lang w:val="el-GR"/>
        </w:rPr>
        <w:t>ηλεκτροκίνηση</w:t>
      </w:r>
      <w:r>
        <w:rPr>
          <w:rFonts w:ascii="Arial Narrow" w:hAnsi="Arial Narrow" w:cs="Arial"/>
          <w:lang w:val="el-GR"/>
        </w:rPr>
        <w:t>,</w:t>
      </w:r>
      <w:r w:rsidRPr="00375BE7">
        <w:rPr>
          <w:rFonts w:ascii="Arial Narrow" w:hAnsi="Arial Narrow" w:cs="Arial"/>
          <w:lang w:val="el-GR"/>
        </w:rPr>
        <w:t xml:space="preserve"> σε πλήρη εναρμόνιση των πρακτικών του με τις εθνικές επιταγές για την προώθηση των «καθαρών» μορφών ενέργειας </w:t>
      </w:r>
      <w:r w:rsidR="00F438C8">
        <w:rPr>
          <w:rFonts w:ascii="Arial Narrow" w:hAnsi="Arial Narrow" w:cs="Arial"/>
          <w:lang w:val="el-GR"/>
        </w:rPr>
        <w:t>στις μεταφορές.</w:t>
      </w:r>
      <w:r w:rsidRPr="00375BE7">
        <w:rPr>
          <w:rFonts w:ascii="Arial Narrow" w:hAnsi="Arial Narrow" w:cs="Arial"/>
          <w:lang w:val="el-GR"/>
        </w:rPr>
        <w:t xml:space="preserve"> </w:t>
      </w:r>
      <w:r w:rsidR="00F438C8">
        <w:rPr>
          <w:rFonts w:ascii="Arial Narrow" w:hAnsi="Arial Narrow"/>
          <w:lang w:val="el-GR"/>
        </w:rPr>
        <w:t>Η παρούσα διαβούλευση αναμένεται να συμβάλει:</w:t>
      </w:r>
    </w:p>
    <w:p w14:paraId="273676D7" w14:textId="77777777" w:rsidR="00F438C8" w:rsidRPr="00F438C8" w:rsidRDefault="00F438C8" w:rsidP="00F438C8">
      <w:pPr>
        <w:pStyle w:val="a4"/>
        <w:numPr>
          <w:ilvl w:val="0"/>
          <w:numId w:val="14"/>
        </w:numPr>
        <w:spacing w:before="120" w:after="120" w:line="276" w:lineRule="auto"/>
        <w:jc w:val="both"/>
        <w:rPr>
          <w:rFonts w:ascii="Arial Narrow" w:hAnsi="Arial Narrow" w:cs="Arial"/>
          <w:bCs/>
          <w:color w:val="000000"/>
          <w:lang w:val="el-GR" w:eastAsia="el-GR"/>
        </w:rPr>
      </w:pPr>
      <w:r w:rsidRPr="00F438C8">
        <w:rPr>
          <w:rFonts w:ascii="Arial Narrow" w:hAnsi="Arial Narrow" w:cs="Arial"/>
          <w:bCs/>
          <w:color w:val="000000"/>
          <w:lang w:val="el-GR" w:eastAsia="el-GR"/>
        </w:rPr>
        <w:t>Στην καλύτερη χωροθέτηση των σταθμών στην περιοχή του δήμου</w:t>
      </w:r>
    </w:p>
    <w:p w14:paraId="6F79D963" w14:textId="77777777" w:rsidR="00F438C8" w:rsidRPr="00F438C8" w:rsidRDefault="00F438C8" w:rsidP="00F438C8">
      <w:pPr>
        <w:pStyle w:val="a4"/>
        <w:numPr>
          <w:ilvl w:val="0"/>
          <w:numId w:val="14"/>
        </w:numPr>
        <w:spacing w:before="120" w:after="120" w:line="276" w:lineRule="auto"/>
        <w:jc w:val="both"/>
        <w:rPr>
          <w:rFonts w:ascii="Arial Narrow" w:hAnsi="Arial Narrow" w:cs="Arial"/>
          <w:bCs/>
          <w:color w:val="000000"/>
          <w:lang w:val="el-GR" w:eastAsia="el-GR"/>
        </w:rPr>
      </w:pPr>
      <w:r w:rsidRPr="00F438C8">
        <w:rPr>
          <w:rFonts w:ascii="Arial Narrow" w:hAnsi="Arial Narrow" w:cs="Arial"/>
          <w:bCs/>
          <w:color w:val="000000"/>
          <w:lang w:val="el-GR" w:eastAsia="el-GR"/>
        </w:rPr>
        <w:t>Στη διασφάλιση της βιωσιμότητας των προτεινόμενων λύσεων</w:t>
      </w:r>
    </w:p>
    <w:p w14:paraId="3095AF84" w14:textId="77777777" w:rsidR="00F438C8" w:rsidRPr="00F438C8" w:rsidRDefault="00F438C8" w:rsidP="00F438C8">
      <w:pPr>
        <w:pStyle w:val="a4"/>
        <w:numPr>
          <w:ilvl w:val="0"/>
          <w:numId w:val="14"/>
        </w:numPr>
        <w:spacing w:before="120" w:after="120" w:line="276" w:lineRule="auto"/>
        <w:jc w:val="both"/>
        <w:rPr>
          <w:rFonts w:ascii="Arial Narrow" w:hAnsi="Arial Narrow" w:cs="Arial"/>
          <w:bCs/>
          <w:color w:val="000000"/>
          <w:lang w:val="el-GR" w:eastAsia="el-GR"/>
        </w:rPr>
      </w:pPr>
      <w:r w:rsidRPr="00F438C8">
        <w:rPr>
          <w:rFonts w:ascii="Arial Narrow" w:hAnsi="Arial Narrow" w:cs="Arial"/>
          <w:bCs/>
          <w:color w:val="000000"/>
          <w:lang w:val="el-GR" w:eastAsia="el-GR"/>
        </w:rPr>
        <w:t>Στη διαμόρφωση κινήτρω</w:t>
      </w:r>
      <w:bookmarkStart w:id="0" w:name="_GoBack"/>
      <w:bookmarkEnd w:id="0"/>
      <w:r w:rsidRPr="00F438C8">
        <w:rPr>
          <w:rFonts w:ascii="Arial Narrow" w:hAnsi="Arial Narrow" w:cs="Arial"/>
          <w:bCs/>
          <w:color w:val="000000"/>
          <w:lang w:val="el-GR" w:eastAsia="el-GR"/>
        </w:rPr>
        <w:t>ν προώθησης των ηλεκτρικών οχημάτων</w:t>
      </w:r>
    </w:p>
    <w:p w14:paraId="1CFF58CA" w14:textId="77777777" w:rsidR="00210265" w:rsidRDefault="00210265" w:rsidP="00210265">
      <w:pPr>
        <w:spacing w:before="120" w:after="120" w:line="276" w:lineRule="auto"/>
        <w:jc w:val="both"/>
        <w:rPr>
          <w:rFonts w:ascii="Arial Narrow" w:hAnsi="Arial Narrow" w:cs="Arial"/>
          <w:bCs/>
          <w:color w:val="000000"/>
          <w:lang w:val="el-GR" w:eastAsia="el-GR"/>
        </w:rPr>
      </w:pPr>
      <w:r w:rsidRPr="00970823">
        <w:rPr>
          <w:rFonts w:ascii="Arial Narrow" w:hAnsi="Arial Narrow" w:cs="Arial"/>
          <w:bCs/>
          <w:color w:val="000000"/>
          <w:lang w:val="el-GR" w:eastAsia="el-GR"/>
        </w:rPr>
        <w:t xml:space="preserve">Σας καλούμε να εκφράσετε τις απόψεις και τα σχόλιά σας καθώς με αυτό τον τρόπο όλοι μαζί συν-σχεδιάζουμε το μέλλον του τόπους μας, συμβάλουμε στην επίλυση των καθημερινών </w:t>
      </w:r>
      <w:r>
        <w:rPr>
          <w:rFonts w:ascii="Arial Narrow" w:hAnsi="Arial Narrow" w:cs="Arial"/>
          <w:bCs/>
          <w:color w:val="000000"/>
          <w:lang w:val="el-GR" w:eastAsia="el-GR"/>
        </w:rPr>
        <w:t>μας προβλημάτων</w:t>
      </w:r>
      <w:r w:rsidRPr="00970823">
        <w:rPr>
          <w:rFonts w:ascii="Arial Narrow" w:hAnsi="Arial Narrow" w:cs="Arial"/>
          <w:bCs/>
          <w:color w:val="000000"/>
          <w:lang w:val="el-GR" w:eastAsia="el-GR"/>
        </w:rPr>
        <w:t xml:space="preserve"> και στη βιώσιμη ανάπτυξη.</w:t>
      </w:r>
    </w:p>
    <w:p w14:paraId="0AFE00E6" w14:textId="1F8C9EA6" w:rsidR="00210265" w:rsidRPr="00970823" w:rsidRDefault="00210265" w:rsidP="00210265">
      <w:pPr>
        <w:spacing w:before="120" w:after="120" w:line="276" w:lineRule="auto"/>
        <w:rPr>
          <w:rFonts w:ascii="Arial Narrow" w:hAnsi="Arial Narrow" w:cs="Arial"/>
          <w:b/>
          <w:lang w:val="el-GR"/>
        </w:rPr>
      </w:pPr>
      <w:r w:rsidRPr="00970823">
        <w:rPr>
          <w:rFonts w:ascii="Arial Narrow" w:hAnsi="Arial Narrow" w:cs="Arial"/>
          <w:b/>
          <w:bCs/>
          <w:color w:val="000000"/>
          <w:lang w:val="el-GR" w:eastAsia="el-GR"/>
        </w:rPr>
        <w:t xml:space="preserve">Η διαβούλευση θα διαρκέσει μέχρι την </w:t>
      </w:r>
      <w:r w:rsidR="003443F0">
        <w:rPr>
          <w:rFonts w:ascii="Arial Narrow" w:hAnsi="Arial Narrow" w:cs="Arial"/>
          <w:b/>
          <w:bCs/>
          <w:color w:val="000000"/>
          <w:u w:val="single"/>
          <w:lang w:val="el-GR" w:eastAsia="el-GR"/>
        </w:rPr>
        <w:t>Παρασκευή</w:t>
      </w:r>
      <w:r w:rsidR="00F64C0C" w:rsidRPr="00F64C0C">
        <w:rPr>
          <w:rFonts w:ascii="Arial Narrow" w:hAnsi="Arial Narrow" w:cs="Arial"/>
          <w:b/>
          <w:bCs/>
          <w:color w:val="000000"/>
          <w:u w:val="single"/>
          <w:lang w:val="el-GR" w:eastAsia="el-GR"/>
        </w:rPr>
        <w:t xml:space="preserve"> </w:t>
      </w:r>
      <w:r w:rsidR="003443F0" w:rsidRPr="003443F0">
        <w:rPr>
          <w:rFonts w:ascii="Arial Narrow" w:hAnsi="Arial Narrow" w:cs="Arial"/>
          <w:b/>
          <w:bCs/>
          <w:color w:val="000000"/>
          <w:u w:val="single"/>
          <w:lang w:val="el-GR" w:eastAsia="el-GR"/>
        </w:rPr>
        <w:t>11</w:t>
      </w:r>
      <w:r w:rsidRPr="00F64C0C">
        <w:rPr>
          <w:rFonts w:ascii="Arial Narrow" w:hAnsi="Arial Narrow" w:cs="Arial"/>
          <w:b/>
          <w:bCs/>
          <w:color w:val="000000"/>
          <w:u w:val="single"/>
          <w:lang w:val="el-GR" w:eastAsia="el-GR"/>
        </w:rPr>
        <w:t xml:space="preserve"> Μαρτίου 2022</w:t>
      </w:r>
      <w:r w:rsidR="003443F0">
        <w:rPr>
          <w:rFonts w:ascii="Arial Narrow" w:hAnsi="Arial Narrow" w:cs="Arial"/>
          <w:b/>
          <w:bCs/>
          <w:color w:val="000000"/>
          <w:u w:val="single"/>
          <w:lang w:val="el-GR" w:eastAsia="el-GR"/>
        </w:rPr>
        <w:t>.</w:t>
      </w:r>
    </w:p>
    <w:p w14:paraId="4D751DEB" w14:textId="77777777" w:rsidR="00210265" w:rsidRDefault="00210265" w:rsidP="00210265">
      <w:pPr>
        <w:spacing w:before="120" w:after="120" w:line="276" w:lineRule="auto"/>
        <w:jc w:val="both"/>
        <w:rPr>
          <w:rFonts w:ascii="Arial Narrow" w:hAnsi="Arial Narrow" w:cs="Arial"/>
          <w:lang w:val="el-GR"/>
        </w:rPr>
      </w:pPr>
    </w:p>
    <w:p w14:paraId="517A21B4" w14:textId="77777777" w:rsidR="00375BE7" w:rsidRDefault="00375BE7" w:rsidP="00375BE7">
      <w:pPr>
        <w:pStyle w:val="a5"/>
        <w:tabs>
          <w:tab w:val="left" w:pos="426"/>
        </w:tabs>
        <w:spacing w:before="120" w:after="120" w:line="276" w:lineRule="auto"/>
        <w:jc w:val="both"/>
        <w:rPr>
          <w:rFonts w:ascii="Arial Narrow" w:hAnsi="Arial Narrow" w:cs="Arial"/>
          <w:bCs/>
          <w:color w:val="000000"/>
          <w:lang w:val="el-GR" w:eastAsia="el-GR"/>
        </w:rPr>
      </w:pPr>
    </w:p>
    <w:p w14:paraId="230F2565" w14:textId="77777777" w:rsidR="00375BE7" w:rsidRDefault="00375BE7" w:rsidP="00375BE7">
      <w:pPr>
        <w:pStyle w:val="a5"/>
        <w:tabs>
          <w:tab w:val="left" w:pos="426"/>
        </w:tabs>
        <w:spacing w:before="120" w:after="120" w:line="276" w:lineRule="auto"/>
        <w:jc w:val="both"/>
        <w:rPr>
          <w:rFonts w:ascii="Arial Narrow" w:hAnsi="Arial Narrow" w:cs="Arial"/>
          <w:bCs/>
          <w:color w:val="000000"/>
          <w:lang w:val="el-GR" w:eastAsia="el-GR"/>
        </w:rPr>
      </w:pPr>
    </w:p>
    <w:p w14:paraId="12BF46CC" w14:textId="7F314975" w:rsidR="00375BE7" w:rsidRDefault="00375BE7" w:rsidP="00970823">
      <w:pPr>
        <w:widowControl/>
        <w:spacing w:after="160" w:line="259" w:lineRule="auto"/>
        <w:jc w:val="both"/>
        <w:rPr>
          <w:rFonts w:ascii="Arial Narrow" w:hAnsi="Arial Narrow"/>
          <w:lang w:val="el-GR"/>
        </w:rPr>
      </w:pPr>
    </w:p>
    <w:sectPr w:rsidR="00375BE7" w:rsidSect="00B8329B">
      <w:pgSz w:w="11906" w:h="16840"/>
      <w:pgMar w:top="1560" w:right="1558" w:bottom="709" w:left="1680" w:header="720" w:footer="11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36524" w14:textId="77777777" w:rsidR="00FF7238" w:rsidRDefault="00FF7238" w:rsidP="002F6E73">
      <w:r>
        <w:separator/>
      </w:r>
    </w:p>
  </w:endnote>
  <w:endnote w:type="continuationSeparator" w:id="0">
    <w:p w14:paraId="7513745A" w14:textId="77777777" w:rsidR="00FF7238" w:rsidRDefault="00FF7238" w:rsidP="002F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E87A8" w14:textId="77777777" w:rsidR="00FF7238" w:rsidRDefault="00FF7238" w:rsidP="002F6E73">
      <w:r>
        <w:separator/>
      </w:r>
    </w:p>
  </w:footnote>
  <w:footnote w:type="continuationSeparator" w:id="0">
    <w:p w14:paraId="0C85ABE7" w14:textId="77777777" w:rsidR="00FF7238" w:rsidRDefault="00FF7238" w:rsidP="002F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A76"/>
    <w:multiLevelType w:val="hybridMultilevel"/>
    <w:tmpl w:val="1E70F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4169"/>
    <w:multiLevelType w:val="hybridMultilevel"/>
    <w:tmpl w:val="39E0A4DE"/>
    <w:lvl w:ilvl="0" w:tplc="4F74A0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13D2"/>
    <w:multiLevelType w:val="hybridMultilevel"/>
    <w:tmpl w:val="1F7074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22718"/>
    <w:multiLevelType w:val="hybridMultilevel"/>
    <w:tmpl w:val="1E70F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35F39"/>
    <w:multiLevelType w:val="hybridMultilevel"/>
    <w:tmpl w:val="C2E0B6E2"/>
    <w:lvl w:ilvl="0" w:tplc="E15C2B62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89F88F20">
      <w:numFmt w:val="bullet"/>
      <w:lvlText w:val=""/>
      <w:lvlJc w:val="left"/>
      <w:pPr>
        <w:ind w:left="1440" w:hanging="720"/>
      </w:pPr>
      <w:rPr>
        <w:rFonts w:ascii="Symbol" w:eastAsia="Calibri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2F226D"/>
    <w:multiLevelType w:val="hybridMultilevel"/>
    <w:tmpl w:val="F2867F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829A9"/>
    <w:multiLevelType w:val="hybridMultilevel"/>
    <w:tmpl w:val="F314101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554F9"/>
    <w:multiLevelType w:val="hybridMultilevel"/>
    <w:tmpl w:val="5C3AA7B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722B3"/>
    <w:multiLevelType w:val="hybridMultilevel"/>
    <w:tmpl w:val="58B819A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0404B"/>
    <w:multiLevelType w:val="hybridMultilevel"/>
    <w:tmpl w:val="65421C6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6631A"/>
    <w:multiLevelType w:val="hybridMultilevel"/>
    <w:tmpl w:val="436AA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84449"/>
    <w:multiLevelType w:val="hybridMultilevel"/>
    <w:tmpl w:val="AB66E98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B08C1"/>
    <w:multiLevelType w:val="hybridMultilevel"/>
    <w:tmpl w:val="0FCA041A"/>
    <w:lvl w:ilvl="0" w:tplc="48FC5A2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B7542"/>
    <w:multiLevelType w:val="hybridMultilevel"/>
    <w:tmpl w:val="B9A2EA9E"/>
    <w:lvl w:ilvl="0" w:tplc="43E64BA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5BC2"/>
    <w:rsid w:val="0000387F"/>
    <w:rsid w:val="000367F2"/>
    <w:rsid w:val="00051C80"/>
    <w:rsid w:val="00064E26"/>
    <w:rsid w:val="00080D06"/>
    <w:rsid w:val="000966F4"/>
    <w:rsid w:val="000A1673"/>
    <w:rsid w:val="000B76F4"/>
    <w:rsid w:val="000D0A43"/>
    <w:rsid w:val="001240F9"/>
    <w:rsid w:val="00161CC6"/>
    <w:rsid w:val="00162546"/>
    <w:rsid w:val="001801A9"/>
    <w:rsid w:val="00182876"/>
    <w:rsid w:val="0018603A"/>
    <w:rsid w:val="001A1E16"/>
    <w:rsid w:val="001C37FF"/>
    <w:rsid w:val="001E6539"/>
    <w:rsid w:val="001E68ED"/>
    <w:rsid w:val="001F306C"/>
    <w:rsid w:val="001F43D9"/>
    <w:rsid w:val="001F5507"/>
    <w:rsid w:val="0020415A"/>
    <w:rsid w:val="00210265"/>
    <w:rsid w:val="00222F6B"/>
    <w:rsid w:val="00223FEB"/>
    <w:rsid w:val="002272D4"/>
    <w:rsid w:val="002553A1"/>
    <w:rsid w:val="00263178"/>
    <w:rsid w:val="002814D6"/>
    <w:rsid w:val="002971E9"/>
    <w:rsid w:val="002A1420"/>
    <w:rsid w:val="002B5F27"/>
    <w:rsid w:val="002B7896"/>
    <w:rsid w:val="002C051C"/>
    <w:rsid w:val="002D1A14"/>
    <w:rsid w:val="002F08F5"/>
    <w:rsid w:val="002F6E73"/>
    <w:rsid w:val="00310869"/>
    <w:rsid w:val="0033590D"/>
    <w:rsid w:val="0034048F"/>
    <w:rsid w:val="003443F0"/>
    <w:rsid w:val="00346A20"/>
    <w:rsid w:val="0035092B"/>
    <w:rsid w:val="00355475"/>
    <w:rsid w:val="00366134"/>
    <w:rsid w:val="00373F30"/>
    <w:rsid w:val="00375BE7"/>
    <w:rsid w:val="003D2DCB"/>
    <w:rsid w:val="003E7576"/>
    <w:rsid w:val="00426C96"/>
    <w:rsid w:val="00426D2E"/>
    <w:rsid w:val="004270E9"/>
    <w:rsid w:val="00432A40"/>
    <w:rsid w:val="00434053"/>
    <w:rsid w:val="0043717D"/>
    <w:rsid w:val="00443C36"/>
    <w:rsid w:val="00456B3F"/>
    <w:rsid w:val="00464CF6"/>
    <w:rsid w:val="00465133"/>
    <w:rsid w:val="00465EEB"/>
    <w:rsid w:val="00475E47"/>
    <w:rsid w:val="00492718"/>
    <w:rsid w:val="004A4285"/>
    <w:rsid w:val="004B4CF7"/>
    <w:rsid w:val="004C739A"/>
    <w:rsid w:val="004F0936"/>
    <w:rsid w:val="00503F10"/>
    <w:rsid w:val="00507A12"/>
    <w:rsid w:val="0051729B"/>
    <w:rsid w:val="00536316"/>
    <w:rsid w:val="00537D08"/>
    <w:rsid w:val="005536BD"/>
    <w:rsid w:val="005571B6"/>
    <w:rsid w:val="00564B9D"/>
    <w:rsid w:val="005722AE"/>
    <w:rsid w:val="00586D14"/>
    <w:rsid w:val="00586E43"/>
    <w:rsid w:val="00593596"/>
    <w:rsid w:val="00596C10"/>
    <w:rsid w:val="005A2F11"/>
    <w:rsid w:val="005C4268"/>
    <w:rsid w:val="0060386C"/>
    <w:rsid w:val="0061660B"/>
    <w:rsid w:val="00644630"/>
    <w:rsid w:val="00646FD9"/>
    <w:rsid w:val="00650813"/>
    <w:rsid w:val="00681C17"/>
    <w:rsid w:val="0069262B"/>
    <w:rsid w:val="006A0B2E"/>
    <w:rsid w:val="006A0E99"/>
    <w:rsid w:val="006B7180"/>
    <w:rsid w:val="006C12D3"/>
    <w:rsid w:val="006D0D58"/>
    <w:rsid w:val="006E1FE4"/>
    <w:rsid w:val="006F63C0"/>
    <w:rsid w:val="00706599"/>
    <w:rsid w:val="00714CA9"/>
    <w:rsid w:val="00726F54"/>
    <w:rsid w:val="007362D9"/>
    <w:rsid w:val="00742BCD"/>
    <w:rsid w:val="0075143C"/>
    <w:rsid w:val="00764681"/>
    <w:rsid w:val="00781DEA"/>
    <w:rsid w:val="007D0748"/>
    <w:rsid w:val="007D150B"/>
    <w:rsid w:val="007F3C39"/>
    <w:rsid w:val="007F510A"/>
    <w:rsid w:val="00802C26"/>
    <w:rsid w:val="008A15E5"/>
    <w:rsid w:val="008A6129"/>
    <w:rsid w:val="008B1B74"/>
    <w:rsid w:val="008D5413"/>
    <w:rsid w:val="008E3456"/>
    <w:rsid w:val="00900FA0"/>
    <w:rsid w:val="00940E24"/>
    <w:rsid w:val="00941231"/>
    <w:rsid w:val="0094507C"/>
    <w:rsid w:val="00956301"/>
    <w:rsid w:val="00970823"/>
    <w:rsid w:val="00974EC6"/>
    <w:rsid w:val="0097662B"/>
    <w:rsid w:val="00987AAA"/>
    <w:rsid w:val="009A7D35"/>
    <w:rsid w:val="009D08D0"/>
    <w:rsid w:val="009E6641"/>
    <w:rsid w:val="009E7DCD"/>
    <w:rsid w:val="00A034E6"/>
    <w:rsid w:val="00A12356"/>
    <w:rsid w:val="00A15C1E"/>
    <w:rsid w:val="00A241D3"/>
    <w:rsid w:val="00A2478E"/>
    <w:rsid w:val="00A25A89"/>
    <w:rsid w:val="00A366CB"/>
    <w:rsid w:val="00A367E9"/>
    <w:rsid w:val="00A40016"/>
    <w:rsid w:val="00A45912"/>
    <w:rsid w:val="00A504BA"/>
    <w:rsid w:val="00A575A8"/>
    <w:rsid w:val="00A62DF3"/>
    <w:rsid w:val="00A73B7D"/>
    <w:rsid w:val="00AA1141"/>
    <w:rsid w:val="00AA19DA"/>
    <w:rsid w:val="00AA403A"/>
    <w:rsid w:val="00AB17BC"/>
    <w:rsid w:val="00AB3ACC"/>
    <w:rsid w:val="00AC5BC2"/>
    <w:rsid w:val="00AC72EB"/>
    <w:rsid w:val="00AE2F58"/>
    <w:rsid w:val="00B433BE"/>
    <w:rsid w:val="00B722EF"/>
    <w:rsid w:val="00B76456"/>
    <w:rsid w:val="00B77DBE"/>
    <w:rsid w:val="00B8329B"/>
    <w:rsid w:val="00B84180"/>
    <w:rsid w:val="00B96775"/>
    <w:rsid w:val="00BA2DD9"/>
    <w:rsid w:val="00BB0941"/>
    <w:rsid w:val="00BB0D26"/>
    <w:rsid w:val="00BB2171"/>
    <w:rsid w:val="00BC6010"/>
    <w:rsid w:val="00BE5575"/>
    <w:rsid w:val="00BF5A7A"/>
    <w:rsid w:val="00C061D5"/>
    <w:rsid w:val="00C22CED"/>
    <w:rsid w:val="00C241C5"/>
    <w:rsid w:val="00C25360"/>
    <w:rsid w:val="00C34845"/>
    <w:rsid w:val="00C64A19"/>
    <w:rsid w:val="00CA4A4A"/>
    <w:rsid w:val="00CC3FF4"/>
    <w:rsid w:val="00D406FD"/>
    <w:rsid w:val="00D46315"/>
    <w:rsid w:val="00D53DE9"/>
    <w:rsid w:val="00D54C5F"/>
    <w:rsid w:val="00D63F63"/>
    <w:rsid w:val="00D7558F"/>
    <w:rsid w:val="00D94447"/>
    <w:rsid w:val="00DB0276"/>
    <w:rsid w:val="00DB4300"/>
    <w:rsid w:val="00DD2D1F"/>
    <w:rsid w:val="00DF13D8"/>
    <w:rsid w:val="00E208DA"/>
    <w:rsid w:val="00E35955"/>
    <w:rsid w:val="00E44600"/>
    <w:rsid w:val="00E508D4"/>
    <w:rsid w:val="00E631C4"/>
    <w:rsid w:val="00E96D61"/>
    <w:rsid w:val="00EA7507"/>
    <w:rsid w:val="00EB0AB3"/>
    <w:rsid w:val="00EC27F5"/>
    <w:rsid w:val="00ED386B"/>
    <w:rsid w:val="00EF55B9"/>
    <w:rsid w:val="00F07BB4"/>
    <w:rsid w:val="00F41050"/>
    <w:rsid w:val="00F438C8"/>
    <w:rsid w:val="00F57CB0"/>
    <w:rsid w:val="00F64C0C"/>
    <w:rsid w:val="00F66DC6"/>
    <w:rsid w:val="00F830FD"/>
    <w:rsid w:val="00FB3801"/>
    <w:rsid w:val="00FB5602"/>
    <w:rsid w:val="00FF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3E9D5"/>
  <w15:docId w15:val="{DFE00427-1F27-4979-9A21-91547757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sid w:val="002F6E73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F63C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6F63C0"/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99"/>
    <w:qFormat/>
    <w:rsid w:val="006F63C0"/>
  </w:style>
  <w:style w:type="paragraph" w:customStyle="1" w:styleId="TableParagraph">
    <w:name w:val="Table Paragraph"/>
    <w:basedOn w:val="a"/>
    <w:uiPriority w:val="1"/>
    <w:qFormat/>
    <w:rsid w:val="006F63C0"/>
  </w:style>
  <w:style w:type="character" w:styleId="-">
    <w:name w:val="Hyperlink"/>
    <w:uiPriority w:val="99"/>
    <w:unhideWhenUsed/>
    <w:rsid w:val="002F6E73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2F6E7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2F6E73"/>
  </w:style>
  <w:style w:type="paragraph" w:styleId="a6">
    <w:name w:val="footer"/>
    <w:basedOn w:val="a"/>
    <w:link w:val="Char1"/>
    <w:uiPriority w:val="99"/>
    <w:unhideWhenUsed/>
    <w:rsid w:val="002F6E7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2F6E73"/>
  </w:style>
  <w:style w:type="paragraph" w:styleId="a7">
    <w:name w:val="Balloon Text"/>
    <w:basedOn w:val="a"/>
    <w:link w:val="Char2"/>
    <w:uiPriority w:val="99"/>
    <w:semiHidden/>
    <w:unhideWhenUsed/>
    <w:rsid w:val="00AA19D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7"/>
    <w:uiPriority w:val="99"/>
    <w:semiHidden/>
    <w:rsid w:val="00AA19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7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C061D5"/>
    <w:rPr>
      <w:rFonts w:ascii="Arial" w:eastAsia="Arial" w:hAnsi="Arial"/>
      <w:lang w:val="en-US" w:eastAsia="en-US"/>
    </w:rPr>
  </w:style>
  <w:style w:type="table" w:styleId="a8">
    <w:name w:val="Table Grid"/>
    <w:basedOn w:val="a1"/>
    <w:uiPriority w:val="39"/>
    <w:rsid w:val="00C061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E68ED"/>
  </w:style>
  <w:style w:type="table" w:customStyle="1" w:styleId="4-51">
    <w:name w:val="Πίνακας 4 με πλέγμα - Έμφαση 51"/>
    <w:basedOn w:val="a1"/>
    <w:uiPriority w:val="49"/>
    <w:rsid w:val="0049271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31">
    <w:name w:val="Πίνακας 4 με πλέγμα - Έμφαση 31"/>
    <w:basedOn w:val="a1"/>
    <w:uiPriority w:val="49"/>
    <w:rsid w:val="0018287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">
    <w:name w:val="Πλέγμα πίνακα1"/>
    <w:basedOn w:val="a1"/>
    <w:next w:val="a8"/>
    <w:uiPriority w:val="59"/>
    <w:rsid w:val="006A0B2E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Ανεπίλυτη αναφορά1"/>
    <w:basedOn w:val="a0"/>
    <w:uiPriority w:val="99"/>
    <w:semiHidden/>
    <w:unhideWhenUsed/>
    <w:rsid w:val="0059359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77DBE"/>
    <w:rPr>
      <w:color w:val="800080" w:themeColor="followedHyperlink"/>
      <w:u w:val="single"/>
    </w:rPr>
  </w:style>
  <w:style w:type="character" w:customStyle="1" w:styleId="2">
    <w:name w:val="Ανεπίλυτη αναφορά2"/>
    <w:basedOn w:val="a0"/>
    <w:uiPriority w:val="99"/>
    <w:semiHidden/>
    <w:unhideWhenUsed/>
    <w:rsid w:val="006C12D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uiPriority w:val="99"/>
    <w:semiHidden/>
    <w:unhideWhenUsed/>
    <w:rsid w:val="00BF5A7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F438C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8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SyWzrgnuyMxMsc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3D9C-8D0C-4FA0-AC3D-57517525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Win_επιστολόχαρτο</vt:lpstr>
      <vt:lpstr>Win_επιστολόχαρτο</vt:lpstr>
    </vt:vector>
  </TitlesOfParts>
  <Company/>
  <LinksUpToDate>false</LinksUpToDate>
  <CharactersWithSpaces>1683</CharactersWithSpaces>
  <SharedDoc>false</SharedDoc>
  <HLinks>
    <vt:vector size="6" baseType="variant">
      <vt:variant>
        <vt:i4>7209030</vt:i4>
      </vt:variant>
      <vt:variant>
        <vt:i4>0</vt:i4>
      </vt:variant>
      <vt:variant>
        <vt:i4>0</vt:i4>
      </vt:variant>
      <vt:variant>
        <vt:i4>5</vt:i4>
      </vt:variant>
      <vt:variant>
        <vt:lpwstr>mailto:winltdserres@gmail.com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Win_επιστολόχαρτο</dc:title>
  <dc:creator>eXelixi-PC</dc:creator>
  <cp:lastModifiedBy>Eleni Gougouliani</cp:lastModifiedBy>
  <cp:revision>17</cp:revision>
  <cp:lastPrinted>2018-05-22T12:05:00Z</cp:lastPrinted>
  <dcterms:created xsi:type="dcterms:W3CDTF">2021-06-03T14:34:00Z</dcterms:created>
  <dcterms:modified xsi:type="dcterms:W3CDTF">2022-03-01T06:38:00Z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2013-03-14T00:00:00Z</vt:filetime>
  </property>
</Properties>
</file>