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F41023" w:rsidRPr="0091798E">
        <w:rPr>
          <w:rFonts w:ascii="Times New Roman" w:eastAsia="Times New Roman" w:hAnsi="Times New Roman"/>
          <w:i/>
          <w:sz w:val="24"/>
          <w:szCs w:val="24"/>
        </w:rPr>
        <w:t>0</w:t>
      </w:r>
      <w:r w:rsidR="0091798E">
        <w:rPr>
          <w:rFonts w:ascii="Times New Roman" w:eastAsia="Times New Roman" w:hAnsi="Times New Roman"/>
          <w:i/>
          <w:sz w:val="24"/>
          <w:szCs w:val="24"/>
        </w:rPr>
        <w:t>6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F41023" w:rsidRPr="0091798E">
        <w:rPr>
          <w:rFonts w:ascii="Times New Roman" w:eastAsia="Times New Roman" w:hAnsi="Times New Roman"/>
          <w:i/>
          <w:sz w:val="24"/>
          <w:szCs w:val="24"/>
        </w:rPr>
        <w:t>5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F41023" w:rsidRPr="0091798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903B5" w:rsidRPr="007903B5">
        <w:rPr>
          <w:rFonts w:ascii="Times New Roman" w:eastAsia="Times New Roman" w:hAnsi="Times New Roman"/>
          <w:i/>
          <w:sz w:val="24"/>
          <w:szCs w:val="24"/>
        </w:rPr>
        <w:t>8.</w:t>
      </w:r>
      <w:r w:rsidR="007903B5" w:rsidRPr="00EB319F">
        <w:rPr>
          <w:rFonts w:ascii="Times New Roman" w:eastAsia="Times New Roman" w:hAnsi="Times New Roman"/>
          <w:i/>
          <w:sz w:val="24"/>
          <w:szCs w:val="24"/>
        </w:rPr>
        <w:t>388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>
        <w:rPr>
          <w:rFonts w:ascii="Times New Roman" w:eastAsia="Times New Roman" w:hAnsi="Times New Roman"/>
          <w:iCs/>
          <w:sz w:val="24"/>
          <w:szCs w:val="24"/>
        </w:rPr>
        <w:t>/η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όπως τροποποιήθηκαν και ισχύον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8410BC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F41023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F41023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iCs/>
          <w:sz w:val="24"/>
          <w:szCs w:val="24"/>
        </w:rPr>
        <w:t>10</w:t>
      </w:r>
      <w:r w:rsidR="00E304F8" w:rsidRPr="00C021B9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Cs/>
          <w:sz w:val="24"/>
          <w:szCs w:val="24"/>
        </w:rPr>
        <w:t xml:space="preserve">Μαΐου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41023" w:rsidRPr="00F41023">
        <w:rPr>
          <w:rFonts w:ascii="Times New Roman" w:eastAsia="Times New Roman" w:hAnsi="Times New Roman"/>
          <w:b/>
          <w:iCs/>
          <w:sz w:val="24"/>
          <w:szCs w:val="24"/>
        </w:rPr>
        <w:t>Τρίτη</w:t>
      </w:r>
      <w:r w:rsidR="00F4102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D2230B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F41023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D2230B">
        <w:rPr>
          <w:rFonts w:ascii="Times New Roman" w:eastAsia="Times New Roman" w:hAnsi="Times New Roman"/>
          <w:b/>
          <w:iCs/>
          <w:sz w:val="24"/>
          <w:szCs w:val="24"/>
        </w:rPr>
        <w:t xml:space="preserve">:00 </w:t>
      </w:r>
      <w:r w:rsidR="008410BC">
        <w:rPr>
          <w:rFonts w:ascii="Times New Roman" w:eastAsia="Times New Roman" w:hAnsi="Times New Roman"/>
          <w:iCs/>
          <w:sz w:val="24"/>
          <w:szCs w:val="24"/>
        </w:rPr>
        <w:t>π.μ.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για τη συζήτηση και λήψη </w:t>
      </w:r>
      <w:r w:rsidR="00D2230B" w:rsidRPr="008C5D4A">
        <w:rPr>
          <w:rFonts w:ascii="Times New Roman" w:eastAsia="Times New Roman" w:hAnsi="Times New Roman"/>
          <w:b/>
          <w:iCs/>
          <w:sz w:val="24"/>
          <w:szCs w:val="24"/>
        </w:rPr>
        <w:t>αποφάσ</w:t>
      </w:r>
      <w:r w:rsidR="00D2230B">
        <w:rPr>
          <w:rFonts w:ascii="Times New Roman" w:eastAsia="Times New Roman" w:hAnsi="Times New Roman"/>
          <w:b/>
          <w:iCs/>
          <w:sz w:val="24"/>
          <w:szCs w:val="24"/>
        </w:rPr>
        <w:t xml:space="preserve">εων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F41023" w:rsidRDefault="009D7B90" w:rsidP="004253A9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F410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F41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023" w:rsidRPr="00F41023">
        <w:rPr>
          <w:rFonts w:ascii="Times New Roman" w:hAnsi="Times New Roman"/>
          <w:b/>
          <w:bCs/>
          <w:i/>
          <w:color w:val="00000A"/>
          <w:kern w:val="2"/>
          <w:sz w:val="24"/>
          <w:szCs w:val="24"/>
          <w:lang w:eastAsia="zh-CN"/>
        </w:rPr>
        <w:t xml:space="preserve">Έγκριση πρακτικού ελέγχου δικαιολογητικών κατακύρωσης ανοιχτού διεθνούς ηλεκτρονικού διαγωνισμού για την υπηρεσία </w:t>
      </w:r>
      <w:r w:rsidR="00F41023" w:rsidRPr="00F41023">
        <w:rPr>
          <w:rFonts w:ascii="Times New Roman" w:eastAsia="SimSun" w:hAnsi="Times New Roman"/>
          <w:b/>
          <w:i/>
          <w:snapToGrid w:val="0"/>
          <w:sz w:val="24"/>
          <w:szCs w:val="24"/>
          <w:lang w:eastAsia="zh-CN"/>
        </w:rPr>
        <w:t>«</w:t>
      </w:r>
      <w:r w:rsidR="00F41023" w:rsidRPr="00F41023">
        <w:rPr>
          <w:rFonts w:ascii="Times New Roman" w:eastAsia="SimSun" w:hAnsi="Times New Roman"/>
          <w:b/>
          <w:bCs/>
          <w:i/>
          <w:snapToGrid w:val="0"/>
          <w:sz w:val="24"/>
          <w:szCs w:val="24"/>
          <w:lang w:eastAsia="zh-CN"/>
        </w:rPr>
        <w:t>Καθαρισμός παρόδιας βλάστησης, δημοτικών χώρων – ιδιωτικών οικοπέδων και αλσυλλίων για πυροπροστασία</w:t>
      </w:r>
      <w:r w:rsidR="00F41023" w:rsidRPr="00F41023">
        <w:rPr>
          <w:rFonts w:ascii="Times New Roman" w:eastAsia="SimSun" w:hAnsi="Times New Roman"/>
          <w:b/>
          <w:i/>
          <w:snapToGrid w:val="0"/>
          <w:sz w:val="24"/>
          <w:szCs w:val="24"/>
          <w:lang w:eastAsia="zh-CN"/>
        </w:rPr>
        <w:t xml:space="preserve">» </w:t>
      </w:r>
      <w:r w:rsidR="00F41023" w:rsidRPr="00F41023">
        <w:rPr>
          <w:rFonts w:ascii="Times New Roman" w:eastAsia="Calibri" w:hAnsi="Times New Roman"/>
          <w:b/>
          <w:i/>
          <w:sz w:val="24"/>
          <w:szCs w:val="24"/>
        </w:rPr>
        <w:t xml:space="preserve">προϋπολογισμού </w:t>
      </w:r>
      <w:r w:rsidR="00F41023" w:rsidRPr="00F41023">
        <w:rPr>
          <w:rFonts w:ascii="Times New Roman" w:eastAsia="Calibri" w:hAnsi="Times New Roman"/>
          <w:b/>
          <w:bCs/>
          <w:i/>
          <w:sz w:val="24"/>
          <w:szCs w:val="24"/>
        </w:rPr>
        <w:t>560.557,50 ευρώ</w:t>
      </w:r>
      <w:r w:rsidR="00F41023" w:rsidRPr="00F41023">
        <w:rPr>
          <w:rFonts w:ascii="Times New Roman" w:eastAsia="Calibri" w:hAnsi="Times New Roman"/>
          <w:b/>
          <w:i/>
          <w:sz w:val="24"/>
          <w:szCs w:val="24"/>
        </w:rPr>
        <w:t xml:space="preserve"> (συμπεριλαμβανομένου ΦΠΑ 24%).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1B4176" w:rsidRDefault="0078700C" w:rsidP="00B710E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F4102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Εισηγητική Έκθεση Α΄ Τριμήνου 2022 για την εκτέλεση του προϋπολογισμού. 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1798E" w:rsidRPr="0091798E" w:rsidRDefault="001B4176" w:rsidP="009179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91798E" w:rsidRPr="0091798E">
        <w:rPr>
          <w:rFonts w:ascii="Times New Roman" w:hAnsi="Times New Roman"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>Εξέταση εκ νέου αίτησης εξώδικου ή μη, συμβιβασμού με τον</w:t>
      </w:r>
      <w:r w:rsidR="00917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 xml:space="preserve">κ. 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  <w:lang w:val="en-US"/>
        </w:rPr>
        <w:t>M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ΠΑΡΜΠΑ ΑΝΔΡΟΝΙΚΟ του ΣΤΕΦΑΝΟΥ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>, για καταβολή αποζημίωσης λόγω πρόκλησης ζημιών στο Ι.Χ. όχημα</w:t>
      </w:r>
      <w:r w:rsidR="00917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>που ανήκει στον ίδιο,</w:t>
      </w:r>
      <w:r w:rsidR="00917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>στον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 xml:space="preserve"> ΜΠΑΡΜΠΑ ΚΩΝ/ΝΟ</w:t>
      </w:r>
      <w:r w:rsidR="009179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του ΣΤΕΦΑΝΟΥ</w:t>
      </w:r>
      <w:r w:rsidR="009179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 xml:space="preserve">και στην 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ΤΣΕΜΕΝΤΖΗ</w:t>
      </w:r>
      <w:r w:rsidR="009179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ΑΦΕΝΤΟΥΛΑΣ του ΣΤΕΦΑΝΟΥ,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 xml:space="preserve"> εξαιτίας πτώσης δένδρου και την ανάθεση της υπόθεσης σε πληρεξούσιο δικηγόρο.</w:t>
      </w:r>
    </w:p>
    <w:p w:rsidR="00EC7037" w:rsidRDefault="001B4176" w:rsidP="00EC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7037">
        <w:rPr>
          <w:rFonts w:ascii="Times New Roman" w:eastAsia="Times New Roman" w:hAnsi="Times New Roman" w:cs="Times New Roman"/>
          <w:i/>
          <w:sz w:val="24"/>
          <w:szCs w:val="24"/>
        </w:rPr>
        <w:t xml:space="preserve">Πρασίνου και Οδοποιίας </w:t>
      </w:r>
      <w:r w:rsidR="00EC7037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C7037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</w:t>
      </w:r>
    </w:p>
    <w:p w:rsidR="001B4176" w:rsidRDefault="001B4176" w:rsidP="001B41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1B4176" w:rsidRPr="0018717D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B4176" w:rsidRDefault="001B4176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1798E" w:rsidRPr="0091798E" w:rsidRDefault="00DE006B" w:rsidP="009179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91798E" w:rsidRPr="0091798E">
        <w:rPr>
          <w:rFonts w:ascii="Times New Roman" w:hAnsi="Times New Roman"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 xml:space="preserve">Εξέταση  εκ νέου αίτησης εξώδικου ή μη, συμβιβασμού με τον κ. </w:t>
      </w:r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ΜΑΛΑΜΙΔΗ  ΠΑΝΑΓΙΩΤΗ του ΘΕΟΧΑΡΗ,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 xml:space="preserve"> για καταβολή αποζημίωσης λόγω πρόκλησης ζημιών στο Ι.Χ. όχημά του εξαιτίας πτώσης δένδρου και την ανάθεση της υπόθεσης σε πληρεξούσιο δικηγόρο.</w:t>
      </w:r>
    </w:p>
    <w:p w:rsidR="00EC7037" w:rsidRDefault="00DE006B" w:rsidP="00EC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7037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EC7037">
        <w:rPr>
          <w:rFonts w:ascii="Times New Roman" w:eastAsia="Times New Roman" w:hAnsi="Times New Roman" w:cs="Times New Roman"/>
          <w:i/>
          <w:sz w:val="24"/>
          <w:szCs w:val="24"/>
        </w:rPr>
        <w:t xml:space="preserve"> Πρασίνου και Οδοποιίας </w:t>
      </w:r>
      <w:r w:rsidR="00EC7037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C7037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E006B" w:rsidRDefault="00DE006B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006B" w:rsidRPr="0091798E" w:rsidRDefault="00DE006B" w:rsidP="00DE00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91798E" w:rsidRPr="0091798E">
        <w:rPr>
          <w:rFonts w:ascii="Times New Roman" w:hAnsi="Times New Roman"/>
          <w:sz w:val="24"/>
          <w:szCs w:val="24"/>
        </w:rPr>
        <w:t xml:space="preserve"> 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 xml:space="preserve">Εξέταση αίτησης εξώδικου ή μη, συμβιβασμού με τον κ. </w:t>
      </w:r>
      <w:bookmarkStart w:id="2" w:name="_Hlk102463453"/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ΑΘΑΝΑΣΙΟΥ ΒΛΑΣΙΟ του ΚΩΝΣΤΑΝΤΙΝΟΥ</w:t>
      </w:r>
      <w:bookmarkEnd w:id="2"/>
      <w:r w:rsidR="0091798E" w:rsidRPr="0091798E">
        <w:rPr>
          <w:rFonts w:ascii="Times New Roman" w:hAnsi="Times New Roman"/>
          <w:b/>
          <w:bCs/>
          <w:i/>
          <w:sz w:val="24"/>
          <w:szCs w:val="24"/>
        </w:rPr>
        <w:t>,</w:t>
      </w:r>
      <w:r w:rsidR="0091798E" w:rsidRPr="0091798E">
        <w:rPr>
          <w:rFonts w:ascii="Times New Roman" w:hAnsi="Times New Roman"/>
          <w:b/>
          <w:i/>
          <w:sz w:val="24"/>
          <w:szCs w:val="24"/>
        </w:rPr>
        <w:t xml:space="preserve"> για καταβολή αποζημίωσης λόγω πρόκλησης ζημιών στο Ι.Χ. όχημά του εξαιτίας πτώσης δένδρου και την ανάθεση της υπόθεσης σε πληρεξούσιο δικηγόρο.</w:t>
      </w:r>
    </w:p>
    <w:p w:rsidR="00EC7037" w:rsidRDefault="00DE006B" w:rsidP="00EC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7037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EC7037">
        <w:rPr>
          <w:rFonts w:ascii="Times New Roman" w:eastAsia="Times New Roman" w:hAnsi="Times New Roman" w:cs="Times New Roman"/>
          <w:i/>
          <w:sz w:val="24"/>
          <w:szCs w:val="24"/>
        </w:rPr>
        <w:t xml:space="preserve"> Πρασίνου και Οδοποιίας </w:t>
      </w:r>
      <w:r w:rsidR="00EC7037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C7037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EB319F" w:rsidRPr="00EB319F" w:rsidRDefault="00EB319F" w:rsidP="00EB319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EB319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B319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EB319F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της συντάξεως εισηγήσεως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B319F">
        <w:rPr>
          <w:rFonts w:ascii="Times New Roman" w:hAnsi="Times New Roman" w:cs="Times New Roman"/>
          <w:b/>
          <w:i/>
          <w:sz w:val="24"/>
          <w:szCs w:val="24"/>
        </w:rPr>
        <w:t xml:space="preserve"> γνωμοδοτήσεως.</w:t>
      </w:r>
    </w:p>
    <w:p w:rsidR="00EB319F" w:rsidRDefault="00EB319F" w:rsidP="00EB31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B319F" w:rsidRPr="0018717D" w:rsidRDefault="00EB319F" w:rsidP="00EB31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9F" w:rsidRDefault="00EB319F" w:rsidP="00EB319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B319F" w:rsidRPr="0018717D" w:rsidRDefault="00EB319F" w:rsidP="00EB319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Default="00EB319F" w:rsidP="00E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666EFA" w:rsidRPr="00EB319F" w:rsidRDefault="00666EFA" w:rsidP="00666EFA">
      <w:pPr>
        <w:pStyle w:val="a8"/>
        <w:spacing w:after="0" w:line="240" w:lineRule="auto"/>
        <w:jc w:val="both"/>
        <w:rPr>
          <w:b/>
          <w:i/>
        </w:rPr>
      </w:pPr>
      <w:r w:rsidRPr="009D7B90">
        <w:rPr>
          <w:b/>
          <w:i/>
        </w:rPr>
        <w:t xml:space="preserve">ΘΕΜΑ </w:t>
      </w:r>
      <w:r w:rsidRPr="00666EFA">
        <w:rPr>
          <w:b/>
          <w:i/>
        </w:rPr>
        <w:t>7</w:t>
      </w:r>
      <w:r w:rsidRPr="009D7B90">
        <w:rPr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 xml:space="preserve">: </w:t>
      </w:r>
      <w:r w:rsidRPr="00666EFA">
        <w:rPr>
          <w:b/>
          <w:i/>
        </w:rPr>
        <w:t>Έγκριση σύναψης προγραμματικής σύμβασης μεταξύ των Δήμων Καλαμαριάς, Θέρμης, Πυλαίας-Χορτιάτη, Θερμαϊκού, και της ΑΝΑΤΟΛΙΚΗ  Α.Ε. για το έργο «Ολοκληρωμένη Ανάπτυξη και Υποστήριξη της Ανακύκλωσης στην Ανατολική Θεσσαλονίκη». Καθορισμός όρων σύμβασης. Ορισμός εκπροσώπου. Έγκριση δέσμευσης και διάθεσης πίστωσης.</w:t>
      </w:r>
    </w:p>
    <w:p w:rsidR="00666EFA" w:rsidRDefault="00666EFA" w:rsidP="00666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666EFA" w:rsidRPr="0018717D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6EFA" w:rsidRDefault="00666EFA" w:rsidP="00666EF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66EFA" w:rsidRPr="0018717D" w:rsidRDefault="00666EFA" w:rsidP="00666EF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6EFA" w:rsidRDefault="00666EFA" w:rsidP="0066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66EFA" w:rsidRDefault="00666EFA" w:rsidP="00666EFA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5126" w:rsidRPr="00EB319F" w:rsidRDefault="00E05126" w:rsidP="00E0512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E05126">
        <w:rPr>
          <w:b/>
          <w:i/>
        </w:rPr>
        <w:t>8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05126">
        <w:rPr>
          <w:rFonts w:ascii="Times New Roman" w:hAnsi="Times New Roman" w:cs="Times New Roman"/>
          <w:b/>
          <w:i/>
          <w:sz w:val="24"/>
          <w:szCs w:val="24"/>
        </w:rPr>
        <w:t>Έγκριση πρακτικού αποσφράγισης και αξιολόγησης προσφορών (δικαιολογητικά συμ</w:t>
      </w:r>
      <w:r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E05126">
        <w:rPr>
          <w:rFonts w:ascii="Times New Roman" w:hAnsi="Times New Roman" w:cs="Times New Roman"/>
          <w:b/>
          <w:i/>
          <w:sz w:val="24"/>
          <w:szCs w:val="24"/>
        </w:rPr>
        <w:t xml:space="preserve">ετοχής - τεχνικές προσφορές) για τον διεθνή ανοικτό </w:t>
      </w:r>
      <w:r w:rsidRPr="00E051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ηλεκτρονικό διαγωνισμό για την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126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ΠΡΟΜΗΘΕΙΑ ΟΧΗΜΑΤΩΝ ΚΑΙ ΜΗΧΑΝΗΜΑΤΩΝ ΕΡΓΟΥ ΔΗΜΟΥ ΘΕΡΜΑΙΚΟΥ’’ ΜΕ ΑΡΙΘΜΟ ΕΣΗΔΗΣ 136779 (</w:t>
      </w:r>
      <w:r w:rsidRPr="00E05126">
        <w:rPr>
          <w:rFonts w:ascii="Times New Roman" w:hAnsi="Times New Roman" w:cs="Times New Roman"/>
          <w:b/>
          <w:i/>
          <w:sz w:val="24"/>
          <w:szCs w:val="24"/>
        </w:rPr>
        <w:t>(Αριθμ. Διακήρυξης 434/18638/9-11-2021), Ενδεικτικός Προϋπολογισμός (με το Φ.Π.Α. 24%): 1.490.480,00 ευρώ</w:t>
      </w:r>
    </w:p>
    <w:p w:rsidR="00E05126" w:rsidRDefault="00E05126" w:rsidP="00E051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05126" w:rsidRPr="0018717D" w:rsidRDefault="00E05126" w:rsidP="00E05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5126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05126" w:rsidRPr="0018717D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5126" w:rsidRDefault="00E05126" w:rsidP="00E0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05126" w:rsidRDefault="00E05126" w:rsidP="00E0512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5126" w:rsidRPr="00666EFA" w:rsidRDefault="00E05126" w:rsidP="00E0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5126" w:rsidRDefault="00E05126" w:rsidP="00E0512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666EFA">
      <w:footerReference w:type="default" r:id="rId8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16" w:rsidRDefault="003C4616" w:rsidP="007B2FBE">
      <w:pPr>
        <w:spacing w:after="0" w:line="240" w:lineRule="auto"/>
      </w:pPr>
      <w:r>
        <w:separator/>
      </w:r>
    </w:p>
  </w:endnote>
  <w:endnote w:type="continuationSeparator" w:id="1">
    <w:p w:rsidR="003C4616" w:rsidRDefault="003C4616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B26668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E05126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16" w:rsidRDefault="003C4616" w:rsidP="007B2FBE">
      <w:pPr>
        <w:spacing w:after="0" w:line="240" w:lineRule="auto"/>
      </w:pPr>
      <w:r>
        <w:separator/>
      </w:r>
    </w:p>
  </w:footnote>
  <w:footnote w:type="continuationSeparator" w:id="1">
    <w:p w:rsidR="003C4616" w:rsidRDefault="003C4616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61A0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C4616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3A9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60A5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B4D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319F"/>
    <w:rsid w:val="00EB46C9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124</cp:revision>
  <cp:lastPrinted>2022-01-13T11:08:00Z</cp:lastPrinted>
  <dcterms:created xsi:type="dcterms:W3CDTF">2021-04-15T09:26:00Z</dcterms:created>
  <dcterms:modified xsi:type="dcterms:W3CDTF">2022-05-06T12:21:00Z</dcterms:modified>
</cp:coreProperties>
</file>