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B9117D" w:rsidRPr="009950D3">
        <w:rPr>
          <w:rFonts w:ascii="Times New Roman" w:eastAsia="Times New Roman" w:hAnsi="Times New Roman"/>
          <w:i/>
          <w:sz w:val="24"/>
          <w:szCs w:val="24"/>
        </w:rPr>
        <w:t>17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B9117D" w:rsidRPr="009950D3">
        <w:rPr>
          <w:rFonts w:ascii="Times New Roman" w:eastAsia="Times New Roman" w:hAnsi="Times New Roman"/>
          <w:i/>
          <w:sz w:val="24"/>
          <w:szCs w:val="24"/>
        </w:rPr>
        <w:t>6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B9117D" w:rsidRPr="009950D3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926F05">
        <w:rPr>
          <w:rFonts w:ascii="Times New Roman" w:eastAsia="Times New Roman" w:hAnsi="Times New Roman"/>
          <w:i/>
          <w:sz w:val="24"/>
          <w:szCs w:val="24"/>
          <w:lang w:val="en-US"/>
        </w:rPr>
        <w:t>10.872</w:t>
      </w:r>
      <w:r w:rsidR="007503C9" w:rsidRPr="00D37B2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7503C9" w:rsidRPr="007503C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41023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100121" w:rsidRDefault="00100121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Pr="00C32850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C32850">
        <w:rPr>
          <w:rFonts w:ascii="Times New Roman" w:eastAsia="Times New Roman" w:hAnsi="Times New Roman"/>
          <w:iCs/>
          <w:sz w:val="24"/>
          <w:szCs w:val="24"/>
        </w:rPr>
        <w:t>Καλείται ο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>/η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 κ. ..........................................................................., σύμφωνα με τις  διατάξεις των άρθρων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65, 67 και 75 του Ν. 3852/2010, 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>όπως τροποποιήθηκαν και ισχύον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να συμμετέχει</w:t>
      </w:r>
      <w:r w:rsidR="009D7B90" w:rsidRPr="00C3285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στη 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συνεδρίαση της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Οικονομικής Επιτροπής Δήμου Θερμαϊκού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9117D" w:rsidRPr="00B9117D">
        <w:rPr>
          <w:rFonts w:ascii="Times New Roman" w:eastAsia="Times New Roman" w:hAnsi="Times New Roman"/>
          <w:b/>
          <w:iCs/>
          <w:sz w:val="24"/>
          <w:szCs w:val="24"/>
        </w:rPr>
        <w:t>21</w:t>
      </w:r>
      <w:r w:rsidR="00E304F8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7503C9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Ιουνίου</w:t>
      </w:r>
      <w:r w:rsidR="00F41023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6718BE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9117D" w:rsidRPr="00B9117D">
        <w:rPr>
          <w:rFonts w:ascii="Times New Roman" w:eastAsia="Times New Roman" w:hAnsi="Times New Roman"/>
          <w:b/>
          <w:iCs/>
          <w:sz w:val="24"/>
          <w:szCs w:val="24"/>
        </w:rPr>
        <w:t>Τρίτη</w:t>
      </w:r>
      <w:r w:rsidR="00B9117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5336CD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΄</w:t>
      </w:r>
      <w:r w:rsidR="00C32850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στο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 xml:space="preserve">Γραφείο Δημάρχου, </w:t>
      </w:r>
      <w:r w:rsidR="00C32850" w:rsidRPr="009E124A">
        <w:rPr>
          <w:rFonts w:ascii="Times New Roman" w:eastAsia="Times New Roman" w:hAnsi="Times New Roman"/>
          <w:sz w:val="24"/>
          <w:szCs w:val="24"/>
        </w:rPr>
        <w:t>στο Δημοτικό Κατάστημα του</w:t>
      </w:r>
      <w:r w:rsidR="00C32850" w:rsidRPr="009E124A">
        <w:rPr>
          <w:rFonts w:ascii="Times New Roman" w:eastAsia="Times New Roman" w:hAnsi="Times New Roman"/>
          <w:bCs/>
          <w:sz w:val="24"/>
          <w:szCs w:val="24"/>
        </w:rPr>
        <w:t xml:space="preserve"> Δήμου Θερμαϊκού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, </w:t>
      </w:r>
      <w:r w:rsidR="009E124A">
        <w:rPr>
          <w:rFonts w:ascii="Times New Roman" w:eastAsia="Times New Roman" w:hAnsi="Times New Roman"/>
          <w:sz w:val="24"/>
          <w:szCs w:val="24"/>
        </w:rPr>
        <w:t xml:space="preserve">επί της οδού Μ. Αλεξάνδρου 2,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 xml:space="preserve">για τη συζήτηση και λήψη </w:t>
      </w:r>
      <w:r w:rsidR="00D2230B" w:rsidRPr="009E124A">
        <w:rPr>
          <w:rFonts w:ascii="Times New Roman" w:eastAsia="Times New Roman" w:hAnsi="Times New Roman"/>
          <w:iCs/>
          <w:sz w:val="24"/>
          <w:szCs w:val="24"/>
        </w:rPr>
        <w:t xml:space="preserve">αποφάσεων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στα συνημμένα θέματα της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>ΗΜΕΡΗΣΙΑΣ ΔΙΑΤΑΞΗΣ</w:t>
      </w:r>
      <w:r w:rsidR="009E12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9117D" w:rsidRPr="006944E9" w:rsidRDefault="009D7B90" w:rsidP="00B9117D">
      <w:pPr>
        <w:pStyle w:val="Standard"/>
        <w:jc w:val="both"/>
        <w:rPr>
          <w:b/>
          <w:bCs/>
          <w:i/>
        </w:rPr>
      </w:pPr>
      <w:r w:rsidRPr="009E124A">
        <w:rPr>
          <w:b/>
          <w:i/>
        </w:rPr>
        <w:t>ΘΕΜΑ 1</w:t>
      </w:r>
      <w:r w:rsidRPr="009E124A">
        <w:rPr>
          <w:b/>
          <w:i/>
          <w:vertAlign w:val="superscript"/>
        </w:rPr>
        <w:t>ο</w:t>
      </w:r>
      <w:r w:rsidR="00250484" w:rsidRPr="009E124A">
        <w:rPr>
          <w:b/>
          <w:i/>
        </w:rPr>
        <w:t xml:space="preserve">: </w:t>
      </w:r>
      <w:r w:rsidR="00B9117D" w:rsidRPr="00B9117D">
        <w:rPr>
          <w:b/>
          <w:i/>
        </w:rPr>
        <w:t>Έγκριση 3</w:t>
      </w:r>
      <w:r w:rsidR="00B9117D" w:rsidRPr="00B9117D">
        <w:rPr>
          <w:b/>
          <w:i/>
          <w:vertAlign w:val="superscript"/>
        </w:rPr>
        <w:t>ου</w:t>
      </w:r>
      <w:r w:rsidR="00B9117D" w:rsidRPr="00B9117D">
        <w:rPr>
          <w:b/>
          <w:i/>
        </w:rPr>
        <w:t xml:space="preserve"> πρακτικού Διαγωνισμού  για την προμήθεια </w:t>
      </w:r>
      <w:r w:rsidR="00B9117D" w:rsidRPr="006944E9">
        <w:rPr>
          <w:b/>
          <w:bCs/>
          <w:i/>
        </w:rPr>
        <w:t>«Προμήθεια Υλικών για τις ανάγκες του τμήματος Η/Μ έργων Δήμου Θερμαϊκού προϋπολογισμού 523.649,45 € συμπεριλαμβανομένου του Φ.Π.Α</w:t>
      </w:r>
    </w:p>
    <w:p w:rsidR="00B5778E" w:rsidRDefault="00B9117D" w:rsidP="00B577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17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ab/>
      </w:r>
      <w:r w:rsidR="009D7B9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B5778E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577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778E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D7B90" w:rsidRPr="009D7B90" w:rsidRDefault="009D7B90" w:rsidP="00B9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5778E" w:rsidRPr="005A19EC" w:rsidRDefault="0078700C" w:rsidP="00B5778E">
      <w:pPr>
        <w:suppressAutoHyphens/>
        <w:spacing w:after="0" w:line="240" w:lineRule="auto"/>
        <w:ind w:right="-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E124A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E124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E124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E124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29550A">
        <w:rPr>
          <w:rFonts w:ascii="Times New Roman" w:hAnsi="Times New Roman" w:cs="Times New Roman"/>
          <w:b/>
          <w:i/>
          <w:snapToGrid w:val="0"/>
          <w:sz w:val="24"/>
          <w:szCs w:val="24"/>
        </w:rPr>
        <w:t>Έγκριση Πρωτοκόλλου Προσωρινής και Οριστικής Παραλαβής του έργου « Κατασκευή δικτύου ομβρίων Δ.Ε. Θερμαϊκού»(Αρ. μελέτης 59/2017)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2" w:name="_Hlk103336858"/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550A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29550A">
        <w:rPr>
          <w:rFonts w:ascii="Times New Roman" w:eastAsia="Times New Roman" w:hAnsi="Times New Roman" w:cs="Times New Roman"/>
          <w:i/>
          <w:sz w:val="24"/>
          <w:szCs w:val="24"/>
        </w:rPr>
        <w:t>Τεχνικών Υπηρεσιών και Πολεοδομίας - κ. Ιωάννης Βογιατζής.</w:t>
      </w:r>
    </w:p>
    <w:bookmarkEnd w:id="2"/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100121" w:rsidRDefault="00100121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E4BDF" w:rsidRPr="0029550A" w:rsidRDefault="001B4176" w:rsidP="00BE4BDF">
      <w:pPr>
        <w:pStyle w:val="Standard"/>
        <w:jc w:val="both"/>
        <w:rPr>
          <w:b/>
          <w:i/>
        </w:rPr>
      </w:pPr>
      <w:r w:rsidRPr="009D7B90">
        <w:rPr>
          <w:b/>
          <w:i/>
        </w:rPr>
        <w:t xml:space="preserve">ΘΕΜΑ </w:t>
      </w:r>
      <w:r>
        <w:rPr>
          <w:b/>
          <w:i/>
        </w:rPr>
        <w:t>3</w:t>
      </w:r>
      <w:r w:rsidRPr="009D7B90">
        <w:rPr>
          <w:b/>
          <w:i/>
          <w:vertAlign w:val="superscript"/>
        </w:rPr>
        <w:t xml:space="preserve">ο </w:t>
      </w:r>
      <w:r w:rsidRPr="00B710ED">
        <w:rPr>
          <w:b/>
          <w:i/>
          <w:snapToGrid w:val="0"/>
        </w:rPr>
        <w:t>:</w:t>
      </w:r>
      <w:r w:rsidR="00100121" w:rsidRPr="00100121">
        <w:t xml:space="preserve"> </w:t>
      </w:r>
      <w:r w:rsidR="0029550A" w:rsidRPr="0029550A">
        <w:rPr>
          <w:rFonts w:eastAsiaTheme="minorEastAsia"/>
          <w:b/>
          <w:i/>
        </w:rPr>
        <w:t>Έγκριση αποδοχής δωρεάς προϊόντων από την Δ. ΜΑΣΟΥΤΗΣ Α.Ε. προς το Κοινωνικό Παντοπωλείο – Παροχή Συσσιτίου του  Δήμου Θερμαϊκού</w:t>
      </w:r>
      <w:r w:rsidR="0029550A">
        <w:rPr>
          <w:rFonts w:eastAsiaTheme="minorEastAsia"/>
          <w:b/>
          <w:i/>
        </w:rPr>
        <w:t>.</w:t>
      </w:r>
    </w:p>
    <w:p w:rsidR="00BE4BDF" w:rsidRDefault="001B4176" w:rsidP="00BE4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550A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2955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550A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</w:t>
      </w:r>
    </w:p>
    <w:p w:rsidR="0029550A" w:rsidRPr="009D7B90" w:rsidRDefault="0029550A" w:rsidP="00BE4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*Παρατηρήσεις:………………………...............................................................................................................................…………………................................ </w:t>
      </w:r>
    </w:p>
    <w:p w:rsidR="001B4176" w:rsidRDefault="001B4176" w:rsidP="001B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1B4176" w:rsidRDefault="001B4176" w:rsidP="001B417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7B23" w:rsidRPr="0029550A" w:rsidRDefault="00DE006B" w:rsidP="00D37B23">
      <w:pPr>
        <w:pStyle w:val="Standard"/>
        <w:jc w:val="both"/>
        <w:rPr>
          <w:i/>
        </w:rPr>
      </w:pPr>
      <w:r w:rsidRPr="009D7B90">
        <w:rPr>
          <w:b/>
          <w:i/>
        </w:rPr>
        <w:lastRenderedPageBreak/>
        <w:t xml:space="preserve">ΘΕΜΑ </w:t>
      </w:r>
      <w:r>
        <w:rPr>
          <w:b/>
          <w:i/>
        </w:rPr>
        <w:t>4</w:t>
      </w:r>
      <w:r w:rsidRPr="009D7B90">
        <w:rPr>
          <w:b/>
          <w:i/>
          <w:vertAlign w:val="superscript"/>
        </w:rPr>
        <w:t xml:space="preserve">ο </w:t>
      </w:r>
      <w:r w:rsidRPr="00B710ED">
        <w:rPr>
          <w:b/>
          <w:i/>
          <w:snapToGrid w:val="0"/>
        </w:rPr>
        <w:t>:</w:t>
      </w:r>
      <w:r w:rsidR="00100121" w:rsidRPr="00100121">
        <w:rPr>
          <w:b/>
          <w:bCs/>
        </w:rPr>
        <w:t xml:space="preserve"> </w:t>
      </w:r>
      <w:r w:rsidR="0029550A" w:rsidRPr="0029550A">
        <w:rPr>
          <w:b/>
          <w:bCs/>
          <w:i/>
        </w:rPr>
        <w:t>Επιβολή τέλους διαμονής παρεπιδημούντων για το έτος 2023</w:t>
      </w:r>
      <w:r w:rsidR="0029550A">
        <w:rPr>
          <w:b/>
          <w:bCs/>
          <w:i/>
        </w:rPr>
        <w:t>.</w:t>
      </w:r>
      <w:r w:rsidR="00233526">
        <w:rPr>
          <w:b/>
          <w:bCs/>
          <w:i/>
        </w:rPr>
        <w:t>Εισήγηση στο Δ.Σ.</w:t>
      </w:r>
    </w:p>
    <w:p w:rsidR="00250484" w:rsidRDefault="00DE006B" w:rsidP="002504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100121"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0121" w:rsidRPr="00BE4B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</w:t>
      </w:r>
      <w:r w:rsidR="00250484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DE006B" w:rsidRPr="0018717D" w:rsidRDefault="00DE006B" w:rsidP="00DE0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DE006B" w:rsidRDefault="00DE006B" w:rsidP="001B417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33526" w:rsidRDefault="00233526" w:rsidP="00E7130E">
      <w:pPr>
        <w:pStyle w:val="31"/>
        <w:widowControl w:val="0"/>
        <w:tabs>
          <w:tab w:val="left" w:pos="0"/>
        </w:tabs>
        <w:ind w:firstLine="0"/>
        <w:jc w:val="both"/>
        <w:rPr>
          <w:b/>
          <w:i/>
          <w:sz w:val="24"/>
          <w:szCs w:val="24"/>
        </w:rPr>
      </w:pPr>
    </w:p>
    <w:p w:rsidR="00233526" w:rsidRDefault="00233526" w:rsidP="00E7130E">
      <w:pPr>
        <w:pStyle w:val="31"/>
        <w:widowControl w:val="0"/>
        <w:tabs>
          <w:tab w:val="left" w:pos="0"/>
        </w:tabs>
        <w:ind w:firstLine="0"/>
        <w:jc w:val="both"/>
        <w:rPr>
          <w:b/>
          <w:i/>
          <w:sz w:val="24"/>
          <w:szCs w:val="24"/>
        </w:rPr>
      </w:pPr>
    </w:p>
    <w:p w:rsidR="00DE006B" w:rsidRPr="00BE4BDF" w:rsidRDefault="00DE006B" w:rsidP="00E7130E">
      <w:pPr>
        <w:pStyle w:val="31"/>
        <w:widowControl w:val="0"/>
        <w:tabs>
          <w:tab w:val="left" w:pos="0"/>
        </w:tabs>
        <w:ind w:firstLine="0"/>
        <w:jc w:val="both"/>
        <w:rPr>
          <w:b/>
          <w:i/>
          <w:snapToGrid w:val="0"/>
          <w:sz w:val="24"/>
          <w:szCs w:val="24"/>
        </w:rPr>
      </w:pPr>
      <w:r w:rsidRPr="009D7B90">
        <w:rPr>
          <w:b/>
          <w:i/>
          <w:sz w:val="24"/>
          <w:szCs w:val="24"/>
        </w:rPr>
        <w:t xml:space="preserve">ΘΕΜΑ </w:t>
      </w:r>
      <w:r>
        <w:rPr>
          <w:b/>
          <w:i/>
          <w:sz w:val="24"/>
          <w:szCs w:val="24"/>
        </w:rPr>
        <w:t>5</w:t>
      </w:r>
      <w:r w:rsidRPr="009D7B90">
        <w:rPr>
          <w:b/>
          <w:i/>
          <w:sz w:val="24"/>
          <w:szCs w:val="24"/>
          <w:vertAlign w:val="superscript"/>
        </w:rPr>
        <w:t xml:space="preserve">ο </w:t>
      </w:r>
      <w:r w:rsidRPr="00100121">
        <w:rPr>
          <w:b/>
          <w:i/>
          <w:snapToGrid w:val="0"/>
          <w:sz w:val="24"/>
          <w:szCs w:val="24"/>
        </w:rPr>
        <w:t>:</w:t>
      </w:r>
      <w:r w:rsidR="00100121" w:rsidRPr="00100121">
        <w:rPr>
          <w:b/>
          <w:i/>
          <w:snapToGrid w:val="0"/>
          <w:sz w:val="24"/>
          <w:szCs w:val="24"/>
        </w:rPr>
        <w:t xml:space="preserve"> </w:t>
      </w:r>
      <w:r w:rsidR="00E7130E" w:rsidRPr="00E7130E">
        <w:rPr>
          <w:b/>
          <w:bCs/>
          <w:i/>
          <w:sz w:val="24"/>
          <w:szCs w:val="24"/>
        </w:rPr>
        <w:t xml:space="preserve">Ανάθεση γνωμοδότησης σε δικηγόρο επί </w:t>
      </w:r>
      <w:bookmarkStart w:id="3" w:name="__DdeLink__79_75785054"/>
      <w:bookmarkStart w:id="4" w:name="__DdeLink__106_1991362156"/>
      <w:r w:rsidR="00E7130E" w:rsidRPr="00E7130E">
        <w:rPr>
          <w:b/>
          <w:bCs/>
          <w:i/>
          <w:sz w:val="24"/>
          <w:szCs w:val="24"/>
        </w:rPr>
        <w:t>της αίτησης</w:t>
      </w:r>
      <w:bookmarkEnd w:id="3"/>
      <w:bookmarkEnd w:id="4"/>
      <w:r w:rsidR="00E7130E">
        <w:rPr>
          <w:b/>
          <w:bCs/>
          <w:i/>
          <w:sz w:val="24"/>
          <w:szCs w:val="24"/>
        </w:rPr>
        <w:t xml:space="preserve"> </w:t>
      </w:r>
      <w:r w:rsidR="00E7130E" w:rsidRPr="00E7130E">
        <w:rPr>
          <w:b/>
          <w:bCs/>
          <w:i/>
          <w:sz w:val="24"/>
          <w:szCs w:val="24"/>
        </w:rPr>
        <w:t>των Νικόλαου Μηντσούλη και Αλεξάνδρας Μηντσούλη</w:t>
      </w:r>
      <w:r w:rsidR="00E7130E">
        <w:rPr>
          <w:b/>
          <w:bCs/>
          <w:i/>
          <w:sz w:val="24"/>
          <w:szCs w:val="24"/>
        </w:rPr>
        <w:t xml:space="preserve">, </w:t>
      </w:r>
      <w:r w:rsidR="00E7130E" w:rsidRPr="00E7130E">
        <w:rPr>
          <w:b/>
          <w:bCs/>
          <w:i/>
          <w:sz w:val="24"/>
          <w:szCs w:val="24"/>
        </w:rPr>
        <w:t>σχετικά με  προσκύρωση σε ιδιοκτησία τους καταργούμενου κοινόχρηστου χώρου του Δ. Θερμαϊκού στο ΟΤ23 της Περαίας</w:t>
      </w:r>
      <w:r w:rsidR="00E7130E">
        <w:rPr>
          <w:b/>
          <w:bCs/>
          <w:i/>
          <w:sz w:val="24"/>
          <w:szCs w:val="24"/>
        </w:rPr>
        <w:t xml:space="preserve"> </w:t>
      </w:r>
      <w:r w:rsidR="00E7130E" w:rsidRPr="00E7130E">
        <w:rPr>
          <w:b/>
          <w:bCs/>
          <w:i/>
          <w:sz w:val="24"/>
          <w:szCs w:val="24"/>
        </w:rPr>
        <w:t>Δ. Θερμαϊκού</w:t>
      </w:r>
      <w:r w:rsidR="00E7130E">
        <w:rPr>
          <w:b/>
          <w:bCs/>
          <w:i/>
          <w:sz w:val="24"/>
          <w:szCs w:val="24"/>
        </w:rPr>
        <w:t>.</w:t>
      </w:r>
    </w:p>
    <w:p w:rsidR="00E7130E" w:rsidRDefault="00DE006B" w:rsidP="00E713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2955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7130E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7130E">
        <w:rPr>
          <w:rFonts w:ascii="Times New Roman" w:eastAsia="Times New Roman" w:hAnsi="Times New Roman" w:cs="Times New Roman"/>
          <w:i/>
          <w:sz w:val="24"/>
          <w:szCs w:val="24"/>
        </w:rPr>
        <w:t>Τεχνικών Υπηρεσιών και Πολεοδομίας - κ. Ιωάννης Βογιατζής.</w:t>
      </w:r>
    </w:p>
    <w:p w:rsidR="00DE006B" w:rsidRPr="0018717D" w:rsidRDefault="00DE006B" w:rsidP="0025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Pr="00250484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B319F" w:rsidRPr="00250484" w:rsidRDefault="00EB319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319F" w:rsidRPr="00BE4BDF" w:rsidRDefault="00EB319F" w:rsidP="00F771D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Pr="00EB319F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F771D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E7130E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Τροποποίηση συναφθείσας σύμβασης. </w:t>
      </w:r>
    </w:p>
    <w:p w:rsidR="00EB319F" w:rsidRDefault="00EB319F" w:rsidP="00F77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B319F" w:rsidRPr="0018717D" w:rsidRDefault="00EB319F" w:rsidP="00F7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B319F" w:rsidRPr="0018717D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33526" w:rsidRDefault="00233526" w:rsidP="00BE4BDF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BDF" w:rsidRPr="001D6241" w:rsidRDefault="00E05126" w:rsidP="00BE4BDF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241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463B58" w:rsidRPr="00463B5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F771D3" w:rsidRPr="001D624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F771D3" w:rsidRPr="001D62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45C7E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Έγκριση σύναψης </w:t>
      </w:r>
      <w:r w:rsidR="00245C7E" w:rsidRPr="005A19EC">
        <w:rPr>
          <w:rFonts w:ascii="Times New Roman" w:hAnsi="Times New Roman" w:cs="Times New Roman"/>
          <w:b/>
          <w:i/>
          <w:sz w:val="24"/>
          <w:szCs w:val="24"/>
        </w:rPr>
        <w:t>Προγραμματικής Σύμβασης μεταξύ του Δ</w:t>
      </w:r>
      <w:r w:rsidR="00245C7E">
        <w:rPr>
          <w:rFonts w:ascii="Times New Roman" w:hAnsi="Times New Roman" w:cs="Times New Roman"/>
          <w:b/>
          <w:i/>
          <w:sz w:val="24"/>
          <w:szCs w:val="24"/>
        </w:rPr>
        <w:t xml:space="preserve">ήμου </w:t>
      </w:r>
      <w:r w:rsidR="00245C7E" w:rsidRPr="005A19EC">
        <w:rPr>
          <w:rFonts w:ascii="Times New Roman" w:hAnsi="Times New Roman" w:cs="Times New Roman"/>
          <w:b/>
          <w:i/>
          <w:sz w:val="24"/>
          <w:szCs w:val="24"/>
        </w:rPr>
        <w:t xml:space="preserve"> Θερμαϊκού, της ΑΝΑΤΟΛΙΚΗ Α.Ε. και του ΑΡΙΣΤΟΤΕΛΕΙΟΥ ΠΑΝΕΠΙΣΤΗΜΙΟΥ ΘΕΣΣΑΛΟΝΙΚΗΣ για το έργο «</w:t>
      </w:r>
      <w:r w:rsidR="00245C7E">
        <w:rPr>
          <w:rFonts w:ascii="Times New Roman" w:hAnsi="Times New Roman" w:cs="Times New Roman"/>
          <w:b/>
          <w:i/>
          <w:sz w:val="24"/>
          <w:szCs w:val="24"/>
        </w:rPr>
        <w:t xml:space="preserve">Προσαρμογή </w:t>
      </w:r>
      <w:r w:rsidR="00245C7E" w:rsidRPr="005A19EC">
        <w:rPr>
          <w:rFonts w:ascii="Times New Roman" w:hAnsi="Times New Roman" w:cs="Times New Roman"/>
          <w:b/>
          <w:i/>
          <w:sz w:val="24"/>
          <w:szCs w:val="24"/>
        </w:rPr>
        <w:t>των Συστημάτων Προσωρινής Αποθήκευσης, Συλλογής και Μεταφοράς Αστικών Στερεών Αποβλήτων του Δήμου Θερμαϊκού</w:t>
      </w:r>
      <w:r w:rsidR="00245C7E">
        <w:rPr>
          <w:rFonts w:ascii="Times New Roman" w:hAnsi="Times New Roman" w:cs="Times New Roman"/>
          <w:b/>
          <w:i/>
          <w:sz w:val="24"/>
          <w:szCs w:val="24"/>
        </w:rPr>
        <w:t>, με βάση το Τοπικό Σχέδιο Διαχείρισης Αποβλήτων</w:t>
      </w:r>
      <w:r w:rsidR="00245C7E" w:rsidRPr="005A19EC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245C7E">
        <w:rPr>
          <w:rFonts w:ascii="Times New Roman" w:hAnsi="Times New Roman" w:cs="Times New Roman"/>
          <w:b/>
          <w:i/>
          <w:sz w:val="24"/>
          <w:szCs w:val="24"/>
        </w:rPr>
        <w:t xml:space="preserve"> Καθορισμός όρων σύμβασής. Ορισμός εκπροσώπου.</w:t>
      </w:r>
    </w:p>
    <w:p w:rsidR="00E05126" w:rsidRPr="00BE4BDF" w:rsidRDefault="00E05126" w:rsidP="00BE4B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BE4BDF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 w:rsidRPr="00BE4B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E4BD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05126" w:rsidRPr="0018717D" w:rsidRDefault="00E05126" w:rsidP="00E05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5126" w:rsidRDefault="00E05126" w:rsidP="00E051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05126" w:rsidRPr="0018717D" w:rsidRDefault="00E05126" w:rsidP="00E0512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5126" w:rsidRDefault="00E05126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463B58" w:rsidRDefault="00463B58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463B58" w:rsidRPr="00463B58" w:rsidRDefault="00463B58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60710" w:rsidRPr="00C90BE2" w:rsidRDefault="002B1E06" w:rsidP="007607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624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 w:rsidR="00463B58" w:rsidRPr="00463B58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D624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D62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60710" w:rsidRPr="00C90BE2">
        <w:rPr>
          <w:rFonts w:ascii="Times New Roman" w:hAnsi="Times New Roman" w:cs="Times New Roman"/>
          <w:b/>
          <w:i/>
          <w:sz w:val="24"/>
          <w:szCs w:val="24"/>
        </w:rPr>
        <w:t xml:space="preserve">Υποβολή καταστάσεων εισπράξεων </w:t>
      </w:r>
      <w:r w:rsidR="0076071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60710" w:rsidRPr="00C90BE2">
        <w:rPr>
          <w:rFonts w:ascii="Times New Roman" w:hAnsi="Times New Roman" w:cs="Times New Roman"/>
          <w:b/>
          <w:i/>
          <w:sz w:val="24"/>
          <w:szCs w:val="24"/>
        </w:rPr>
        <w:t xml:space="preserve"> πληρωμών μηνός </w:t>
      </w:r>
      <w:r w:rsidR="00760710">
        <w:rPr>
          <w:rFonts w:ascii="Times New Roman" w:hAnsi="Times New Roman" w:cs="Times New Roman"/>
          <w:b/>
          <w:i/>
          <w:sz w:val="24"/>
          <w:szCs w:val="24"/>
        </w:rPr>
        <w:t xml:space="preserve">Μαΐου </w:t>
      </w:r>
      <w:r w:rsidR="00760710" w:rsidRPr="00C90BE2">
        <w:rPr>
          <w:rFonts w:ascii="Times New Roman" w:hAnsi="Times New Roman" w:cs="Times New Roman"/>
          <w:b/>
          <w:i/>
          <w:sz w:val="24"/>
          <w:szCs w:val="24"/>
        </w:rPr>
        <w:t>2022 του Δήμου.</w:t>
      </w:r>
    </w:p>
    <w:p w:rsidR="002B1E06" w:rsidRDefault="002B1E06" w:rsidP="001D62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624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1D6241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2B1E06" w:rsidRPr="0018717D" w:rsidRDefault="002B1E06" w:rsidP="002B1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B1E06" w:rsidRPr="0018717D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25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Pr="009950D3" w:rsidRDefault="002B1E06" w:rsidP="001D6241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6241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463B58" w:rsidRPr="00463B5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D624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D62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950D3" w:rsidRPr="009950D3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950D3" w:rsidRPr="009950D3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 της  παράστασης και  κατάθεσης υπομνήματος </w:t>
      </w:r>
      <w:r w:rsidR="009950D3">
        <w:rPr>
          <w:rFonts w:ascii="Times New Roman" w:hAnsi="Times New Roman" w:cs="Times New Roman"/>
          <w:b/>
          <w:i/>
          <w:sz w:val="24"/>
          <w:szCs w:val="24"/>
        </w:rPr>
        <w:t>ενώπιον Διοικητικού Εφετείου Θεσσαλονίκης.</w:t>
      </w:r>
      <w:r w:rsidR="009950D3" w:rsidRPr="009950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1E06" w:rsidRDefault="002B1E06" w:rsidP="001D62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2B1E06" w:rsidRPr="0018717D" w:rsidRDefault="002B1E06" w:rsidP="002B1E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B1E06" w:rsidRPr="0018717D" w:rsidRDefault="002B1E06" w:rsidP="002B1E0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1E06" w:rsidRDefault="002B1E06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2B1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72E9" w:rsidRPr="00E23640" w:rsidRDefault="007772E9" w:rsidP="007772E9">
      <w:pPr>
        <w:pStyle w:val="31"/>
        <w:widowControl w:val="0"/>
        <w:ind w:firstLine="0"/>
        <w:jc w:val="both"/>
        <w:rPr>
          <w:b/>
          <w:bCs/>
          <w:i/>
          <w:sz w:val="24"/>
          <w:szCs w:val="24"/>
        </w:rPr>
      </w:pPr>
      <w:r w:rsidRPr="002B1E06">
        <w:rPr>
          <w:b/>
          <w:i/>
          <w:sz w:val="24"/>
          <w:szCs w:val="24"/>
        </w:rPr>
        <w:t xml:space="preserve">ΘΕΜΑ </w:t>
      </w:r>
      <w:r w:rsidR="00463B58" w:rsidRPr="00463B58">
        <w:rPr>
          <w:b/>
          <w:i/>
          <w:sz w:val="24"/>
          <w:szCs w:val="24"/>
        </w:rPr>
        <w:t>10</w:t>
      </w:r>
      <w:r w:rsidRPr="002B1E06">
        <w:rPr>
          <w:b/>
          <w:i/>
          <w:sz w:val="24"/>
          <w:szCs w:val="24"/>
          <w:vertAlign w:val="superscript"/>
        </w:rPr>
        <w:t>ο</w:t>
      </w:r>
      <w:r w:rsidRPr="00E23640">
        <w:rPr>
          <w:b/>
          <w:i/>
          <w:sz w:val="24"/>
          <w:szCs w:val="24"/>
        </w:rPr>
        <w:t xml:space="preserve">: </w:t>
      </w:r>
      <w:r w:rsidR="009950D3" w:rsidRPr="009950D3">
        <w:rPr>
          <w:b/>
          <w:i/>
          <w:sz w:val="24"/>
          <w:szCs w:val="24"/>
          <w:lang w:val="en-US"/>
        </w:rPr>
        <w:t>A</w:t>
      </w:r>
      <w:r w:rsidR="009950D3" w:rsidRPr="009950D3">
        <w:rPr>
          <w:b/>
          <w:i/>
          <w:sz w:val="24"/>
          <w:szCs w:val="24"/>
        </w:rPr>
        <w:t xml:space="preserve">νάθεση σε δικηγόρο  της  παράστασης και  κατάθεσης υπομνήματος </w:t>
      </w:r>
      <w:r w:rsidR="009950D3">
        <w:rPr>
          <w:b/>
          <w:i/>
          <w:sz w:val="24"/>
          <w:szCs w:val="24"/>
        </w:rPr>
        <w:t>ενώπιον Διοικητικού Εφετείου Θεσσαλονίκης.</w:t>
      </w:r>
    </w:p>
    <w:p w:rsidR="007772E9" w:rsidRDefault="007772E9" w:rsidP="007772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7772E9" w:rsidRPr="0018717D" w:rsidRDefault="007772E9" w:rsidP="007772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72E9" w:rsidRDefault="007772E9" w:rsidP="007772E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772E9" w:rsidRPr="0018717D" w:rsidRDefault="007772E9" w:rsidP="007772E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772E9" w:rsidRDefault="007772E9" w:rsidP="00777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E62E8" w:rsidRDefault="009E62E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E62E8" w:rsidRPr="002B1E06" w:rsidRDefault="009E62E8" w:rsidP="009950D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E06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63B58" w:rsidRPr="00463B5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B1E0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D649D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2B1E0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23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0D3" w:rsidRPr="009950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9950D3" w:rsidRPr="009950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νάθεση σε δικηγόρο  </w:t>
      </w:r>
      <w:bookmarkStart w:id="5" w:name="_Hlk34652946"/>
      <w:r w:rsidR="009950D3" w:rsidRPr="009950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της  παράστασης και  κατάθεσης υπομνήματος </w:t>
      </w:r>
      <w:r w:rsidR="009950D3">
        <w:rPr>
          <w:rFonts w:ascii="Times New Roman" w:hAnsi="Times New Roman" w:cs="Times New Roman"/>
          <w:b/>
          <w:i/>
          <w:sz w:val="24"/>
          <w:szCs w:val="24"/>
        </w:rPr>
        <w:t>ενώπιον Διοικητικού Εφετείου Θεσσαλονίκης.</w:t>
      </w:r>
      <w:bookmarkEnd w:id="5"/>
    </w:p>
    <w:p w:rsidR="00233526" w:rsidRDefault="00233526" w:rsidP="002335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9E62E8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9E62E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E62E8" w:rsidRDefault="009E62E8" w:rsidP="00995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62E8" w:rsidRDefault="009E62E8" w:rsidP="009E62E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E62E8" w:rsidRPr="0018717D" w:rsidRDefault="009E62E8" w:rsidP="009E62E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62E8" w:rsidRDefault="009E62E8" w:rsidP="009E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463B58" w:rsidRPr="00463B58" w:rsidRDefault="00463B58" w:rsidP="009E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9950D3" w:rsidRPr="009950D3" w:rsidRDefault="00D649D2" w:rsidP="009950D3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5A2">
        <w:rPr>
          <w:rFonts w:ascii="Times New Roman" w:hAnsi="Times New Roman" w:cs="Times New Roman"/>
          <w:b/>
          <w:i/>
          <w:sz w:val="24"/>
          <w:szCs w:val="24"/>
        </w:rPr>
        <w:t>ΘΕΜΑ 1</w:t>
      </w:r>
      <w:r w:rsidR="00463B58" w:rsidRPr="00463B5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C45A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3C45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950D3" w:rsidRPr="009950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9950D3" w:rsidRPr="009950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νάθεση σε δικηγόρο  της  παράστασης και  κατάθεσης υπομνήματος </w:t>
      </w:r>
      <w:r w:rsidR="009950D3" w:rsidRPr="009950D3">
        <w:rPr>
          <w:rFonts w:ascii="Times New Roman" w:hAnsi="Times New Roman" w:cs="Times New Roman"/>
          <w:b/>
          <w:i/>
          <w:color w:val="000000"/>
          <w:sz w:val="24"/>
          <w:szCs w:val="24"/>
        </w:rPr>
        <w:t>ενώπιον του Συμβουλίου της Επικρατείας</w:t>
      </w:r>
      <w:r w:rsidR="009950D3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D649D2" w:rsidRDefault="00D649D2" w:rsidP="009950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D649D2" w:rsidRPr="0018717D" w:rsidRDefault="00D649D2" w:rsidP="00D649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49D2" w:rsidRDefault="00D649D2" w:rsidP="00D649D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649D2" w:rsidRPr="0018717D" w:rsidRDefault="00D649D2" w:rsidP="00D649D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49D2" w:rsidRDefault="00D649D2" w:rsidP="00D64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B1E06" w:rsidRDefault="002B1E0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06AA" w:rsidRPr="002B1E06" w:rsidRDefault="00C51073" w:rsidP="00DB06AA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07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 w:rsidRPr="00C5107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63B58" w:rsidRPr="00463B5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51073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C51073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Pr="00C5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6AA" w:rsidRPr="009950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DB06AA" w:rsidRPr="009950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νάθεση σε δικηγόρο  της  παράστασης και  κατάθεσης </w:t>
      </w:r>
      <w:r w:rsidR="00DB06AA">
        <w:rPr>
          <w:rFonts w:ascii="Times New Roman" w:hAnsi="Times New Roman" w:cs="Times New Roman"/>
          <w:b/>
          <w:i/>
          <w:sz w:val="24"/>
          <w:szCs w:val="24"/>
        </w:rPr>
        <w:t>προτάσεων ενώπιον  Εφετείου Θεσσαλονίκης.</w:t>
      </w:r>
    </w:p>
    <w:p w:rsidR="00233526" w:rsidRDefault="00233526" w:rsidP="002335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C51073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C510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1073" w:rsidRPr="009D7B90" w:rsidRDefault="00C51073" w:rsidP="00C51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1073" w:rsidRDefault="00C51073" w:rsidP="00C5107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*Παρατηρήσεις:………………………...............................................................................................................................…………………................................ </w:t>
      </w:r>
    </w:p>
    <w:p w:rsidR="00C51073" w:rsidRDefault="00C51073" w:rsidP="00C5107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1073" w:rsidRDefault="00C51073" w:rsidP="00C5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51073" w:rsidRDefault="00C51073" w:rsidP="00C5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3526" w:rsidRPr="002B1E06" w:rsidRDefault="004204E1" w:rsidP="00233526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5A2">
        <w:rPr>
          <w:rFonts w:ascii="Times New Roman" w:hAnsi="Times New Roman" w:cs="Times New Roman"/>
          <w:b/>
          <w:i/>
          <w:sz w:val="24"/>
          <w:szCs w:val="24"/>
        </w:rPr>
        <w:t>ΘΕΜΑ 1</w:t>
      </w:r>
      <w:r w:rsidR="00463B58" w:rsidRPr="00463B5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C45A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3C45A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33526" w:rsidRPr="009950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233526" w:rsidRPr="009950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νάθεση σε δικηγόρο  της  παράστασης και  κατάθεσης </w:t>
      </w:r>
      <w:r w:rsidR="00233526">
        <w:rPr>
          <w:rFonts w:ascii="Times New Roman" w:hAnsi="Times New Roman" w:cs="Times New Roman"/>
          <w:b/>
          <w:i/>
          <w:sz w:val="24"/>
          <w:szCs w:val="24"/>
        </w:rPr>
        <w:t>προτάσεων ενώπιον  Τριμελούς Εφετείου Θεσσαλονίκης.</w:t>
      </w:r>
    </w:p>
    <w:p w:rsidR="004204E1" w:rsidRDefault="004204E1" w:rsidP="004204E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4204E1" w:rsidRPr="0018717D" w:rsidRDefault="004204E1" w:rsidP="004204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04E1" w:rsidRDefault="004204E1" w:rsidP="004204E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4204E1" w:rsidRPr="0018717D" w:rsidRDefault="004204E1" w:rsidP="004204E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04E1" w:rsidRDefault="004204E1" w:rsidP="00420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51073" w:rsidRDefault="00C51073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29550A">
      <w:footerReference w:type="default" r:id="rId8"/>
      <w:pgSz w:w="11906" w:h="16838"/>
      <w:pgMar w:top="170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FB" w:rsidRDefault="004119FB" w:rsidP="007B2FBE">
      <w:pPr>
        <w:spacing w:after="0" w:line="240" w:lineRule="auto"/>
      </w:pPr>
      <w:r>
        <w:separator/>
      </w:r>
    </w:p>
  </w:endnote>
  <w:endnote w:type="continuationSeparator" w:id="1">
    <w:p w:rsidR="004119FB" w:rsidRDefault="004119FB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775727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463B58">
          <w:rPr>
            <w:noProof/>
          </w:rPr>
          <w:t>4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FB" w:rsidRDefault="004119FB" w:rsidP="007B2FBE">
      <w:pPr>
        <w:spacing w:after="0" w:line="240" w:lineRule="auto"/>
      </w:pPr>
      <w:r>
        <w:separator/>
      </w:r>
    </w:p>
  </w:footnote>
  <w:footnote w:type="continuationSeparator" w:id="1">
    <w:p w:rsidR="004119FB" w:rsidRDefault="004119FB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19C1"/>
    <w:rsid w:val="0001458C"/>
    <w:rsid w:val="00021438"/>
    <w:rsid w:val="00023CB9"/>
    <w:rsid w:val="00023F90"/>
    <w:rsid w:val="00024D86"/>
    <w:rsid w:val="00027D92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7362B"/>
    <w:rsid w:val="0008305A"/>
    <w:rsid w:val="00084A5C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0121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190"/>
    <w:rsid w:val="00187ED3"/>
    <w:rsid w:val="00194224"/>
    <w:rsid w:val="00197CD7"/>
    <w:rsid w:val="001A1A2E"/>
    <w:rsid w:val="001A1BE9"/>
    <w:rsid w:val="001A2991"/>
    <w:rsid w:val="001A614F"/>
    <w:rsid w:val="001A70EF"/>
    <w:rsid w:val="001B00CA"/>
    <w:rsid w:val="001B3FC3"/>
    <w:rsid w:val="001B4176"/>
    <w:rsid w:val="001B6CB9"/>
    <w:rsid w:val="001C4947"/>
    <w:rsid w:val="001D4FAD"/>
    <w:rsid w:val="001D6241"/>
    <w:rsid w:val="001E169A"/>
    <w:rsid w:val="001E3D0E"/>
    <w:rsid w:val="001E6845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3526"/>
    <w:rsid w:val="002361A0"/>
    <w:rsid w:val="00241504"/>
    <w:rsid w:val="00245C7E"/>
    <w:rsid w:val="00250484"/>
    <w:rsid w:val="00253DC8"/>
    <w:rsid w:val="002639EC"/>
    <w:rsid w:val="0026415C"/>
    <w:rsid w:val="00264887"/>
    <w:rsid w:val="00264BF9"/>
    <w:rsid w:val="002657DF"/>
    <w:rsid w:val="002719A6"/>
    <w:rsid w:val="0027482B"/>
    <w:rsid w:val="00282C54"/>
    <w:rsid w:val="00291ACD"/>
    <w:rsid w:val="0029550A"/>
    <w:rsid w:val="00297B73"/>
    <w:rsid w:val="002A53BF"/>
    <w:rsid w:val="002A6848"/>
    <w:rsid w:val="002B1B1F"/>
    <w:rsid w:val="002B1E06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B24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3BBD"/>
    <w:rsid w:val="003944CC"/>
    <w:rsid w:val="003A2C2E"/>
    <w:rsid w:val="003A3883"/>
    <w:rsid w:val="003A6E4B"/>
    <w:rsid w:val="003C45A2"/>
    <w:rsid w:val="003C4616"/>
    <w:rsid w:val="003D4A64"/>
    <w:rsid w:val="003D592C"/>
    <w:rsid w:val="003E16AB"/>
    <w:rsid w:val="003F26D6"/>
    <w:rsid w:val="003F28EB"/>
    <w:rsid w:val="00401771"/>
    <w:rsid w:val="00403235"/>
    <w:rsid w:val="004119FB"/>
    <w:rsid w:val="00413D68"/>
    <w:rsid w:val="00416408"/>
    <w:rsid w:val="004204E1"/>
    <w:rsid w:val="00422C42"/>
    <w:rsid w:val="004253A9"/>
    <w:rsid w:val="00425530"/>
    <w:rsid w:val="004327DB"/>
    <w:rsid w:val="00432E8B"/>
    <w:rsid w:val="0043500F"/>
    <w:rsid w:val="0044180F"/>
    <w:rsid w:val="00441AB7"/>
    <w:rsid w:val="0044341D"/>
    <w:rsid w:val="00446C5F"/>
    <w:rsid w:val="00454690"/>
    <w:rsid w:val="00463B58"/>
    <w:rsid w:val="0047321E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336CD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E4172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66EFA"/>
    <w:rsid w:val="006718BE"/>
    <w:rsid w:val="00677F60"/>
    <w:rsid w:val="00682E90"/>
    <w:rsid w:val="00683699"/>
    <w:rsid w:val="006920DF"/>
    <w:rsid w:val="006944E9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33DB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03C9"/>
    <w:rsid w:val="007537C4"/>
    <w:rsid w:val="00753F4D"/>
    <w:rsid w:val="00760710"/>
    <w:rsid w:val="007630C2"/>
    <w:rsid w:val="007643BF"/>
    <w:rsid w:val="00770A59"/>
    <w:rsid w:val="00770FAC"/>
    <w:rsid w:val="00774895"/>
    <w:rsid w:val="007752AE"/>
    <w:rsid w:val="00775727"/>
    <w:rsid w:val="007772E9"/>
    <w:rsid w:val="007812D2"/>
    <w:rsid w:val="007850A1"/>
    <w:rsid w:val="0078524D"/>
    <w:rsid w:val="0078700C"/>
    <w:rsid w:val="007903B5"/>
    <w:rsid w:val="00791B0D"/>
    <w:rsid w:val="007968B2"/>
    <w:rsid w:val="007A46C2"/>
    <w:rsid w:val="007A4780"/>
    <w:rsid w:val="007A53A8"/>
    <w:rsid w:val="007A75A7"/>
    <w:rsid w:val="007B245C"/>
    <w:rsid w:val="007B2FBE"/>
    <w:rsid w:val="007C0BDB"/>
    <w:rsid w:val="007C1DE5"/>
    <w:rsid w:val="007C7CA4"/>
    <w:rsid w:val="007D3556"/>
    <w:rsid w:val="007E343B"/>
    <w:rsid w:val="007E60F5"/>
    <w:rsid w:val="007F472C"/>
    <w:rsid w:val="007F5968"/>
    <w:rsid w:val="00802C63"/>
    <w:rsid w:val="008127F0"/>
    <w:rsid w:val="008155DD"/>
    <w:rsid w:val="008168C2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0EE6"/>
    <w:rsid w:val="008A0F1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1798E"/>
    <w:rsid w:val="009209D6"/>
    <w:rsid w:val="0092116D"/>
    <w:rsid w:val="009225F1"/>
    <w:rsid w:val="00926F05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007F"/>
    <w:rsid w:val="00973F63"/>
    <w:rsid w:val="00974781"/>
    <w:rsid w:val="00990C22"/>
    <w:rsid w:val="009950D3"/>
    <w:rsid w:val="009A0E20"/>
    <w:rsid w:val="009B30B8"/>
    <w:rsid w:val="009B46E1"/>
    <w:rsid w:val="009C6248"/>
    <w:rsid w:val="009C7A65"/>
    <w:rsid w:val="009D043A"/>
    <w:rsid w:val="009D1409"/>
    <w:rsid w:val="009D1609"/>
    <w:rsid w:val="009D4E77"/>
    <w:rsid w:val="009D59F3"/>
    <w:rsid w:val="009D7B90"/>
    <w:rsid w:val="009E124A"/>
    <w:rsid w:val="009E3C4C"/>
    <w:rsid w:val="009E62E8"/>
    <w:rsid w:val="009F60A5"/>
    <w:rsid w:val="00A0079B"/>
    <w:rsid w:val="00A02141"/>
    <w:rsid w:val="00A027DD"/>
    <w:rsid w:val="00A034C3"/>
    <w:rsid w:val="00A15211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2449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B6675"/>
    <w:rsid w:val="00AC3EE9"/>
    <w:rsid w:val="00AD2AB7"/>
    <w:rsid w:val="00AD6155"/>
    <w:rsid w:val="00AE2410"/>
    <w:rsid w:val="00AE2A6F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26668"/>
    <w:rsid w:val="00B33ABA"/>
    <w:rsid w:val="00B45435"/>
    <w:rsid w:val="00B46863"/>
    <w:rsid w:val="00B53CA8"/>
    <w:rsid w:val="00B54585"/>
    <w:rsid w:val="00B557E8"/>
    <w:rsid w:val="00B565DF"/>
    <w:rsid w:val="00B5778E"/>
    <w:rsid w:val="00B606FB"/>
    <w:rsid w:val="00B61C03"/>
    <w:rsid w:val="00B710ED"/>
    <w:rsid w:val="00B77E13"/>
    <w:rsid w:val="00B81B89"/>
    <w:rsid w:val="00B8231C"/>
    <w:rsid w:val="00B84E23"/>
    <w:rsid w:val="00B9117D"/>
    <w:rsid w:val="00B957C7"/>
    <w:rsid w:val="00B964F4"/>
    <w:rsid w:val="00BA3BD4"/>
    <w:rsid w:val="00BB4C0D"/>
    <w:rsid w:val="00BC0A34"/>
    <w:rsid w:val="00BE3818"/>
    <w:rsid w:val="00BE3F05"/>
    <w:rsid w:val="00BE4BDF"/>
    <w:rsid w:val="00BE545B"/>
    <w:rsid w:val="00BF44CB"/>
    <w:rsid w:val="00BF67DA"/>
    <w:rsid w:val="00C021B9"/>
    <w:rsid w:val="00C03C9F"/>
    <w:rsid w:val="00C10025"/>
    <w:rsid w:val="00C26D49"/>
    <w:rsid w:val="00C30730"/>
    <w:rsid w:val="00C32850"/>
    <w:rsid w:val="00C32E3E"/>
    <w:rsid w:val="00C33322"/>
    <w:rsid w:val="00C372A0"/>
    <w:rsid w:val="00C407A2"/>
    <w:rsid w:val="00C429DD"/>
    <w:rsid w:val="00C4678B"/>
    <w:rsid w:val="00C51073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230B"/>
    <w:rsid w:val="00D25B4D"/>
    <w:rsid w:val="00D34535"/>
    <w:rsid w:val="00D3479E"/>
    <w:rsid w:val="00D34B95"/>
    <w:rsid w:val="00D3689A"/>
    <w:rsid w:val="00D37B23"/>
    <w:rsid w:val="00D41CF0"/>
    <w:rsid w:val="00D43E66"/>
    <w:rsid w:val="00D477CF"/>
    <w:rsid w:val="00D54654"/>
    <w:rsid w:val="00D54EE7"/>
    <w:rsid w:val="00D60A7E"/>
    <w:rsid w:val="00D610D8"/>
    <w:rsid w:val="00D646BE"/>
    <w:rsid w:val="00D649D2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694B"/>
    <w:rsid w:val="00DA7210"/>
    <w:rsid w:val="00DB00AB"/>
    <w:rsid w:val="00DB06AA"/>
    <w:rsid w:val="00DC333E"/>
    <w:rsid w:val="00DD1AE1"/>
    <w:rsid w:val="00DD3F72"/>
    <w:rsid w:val="00DD6724"/>
    <w:rsid w:val="00DE006B"/>
    <w:rsid w:val="00DF18DF"/>
    <w:rsid w:val="00DF1A08"/>
    <w:rsid w:val="00DF41F4"/>
    <w:rsid w:val="00DF7478"/>
    <w:rsid w:val="00E05126"/>
    <w:rsid w:val="00E05248"/>
    <w:rsid w:val="00E06340"/>
    <w:rsid w:val="00E13DE6"/>
    <w:rsid w:val="00E15D4A"/>
    <w:rsid w:val="00E1748D"/>
    <w:rsid w:val="00E23640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7130E"/>
    <w:rsid w:val="00E95A57"/>
    <w:rsid w:val="00EB319F"/>
    <w:rsid w:val="00EB46C9"/>
    <w:rsid w:val="00EB6116"/>
    <w:rsid w:val="00EC61E8"/>
    <w:rsid w:val="00EC7037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1023"/>
    <w:rsid w:val="00F42801"/>
    <w:rsid w:val="00F604FB"/>
    <w:rsid w:val="00F663AE"/>
    <w:rsid w:val="00F70739"/>
    <w:rsid w:val="00F75F74"/>
    <w:rsid w:val="00F771D3"/>
    <w:rsid w:val="00F83E4E"/>
    <w:rsid w:val="00F84779"/>
    <w:rsid w:val="00F84CB4"/>
    <w:rsid w:val="00F85286"/>
    <w:rsid w:val="00F85F63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A0DD-FA4B-4534-B2C3-AD62FC83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4</Pages>
  <Words>1163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155</cp:revision>
  <cp:lastPrinted>2022-06-17T08:33:00Z</cp:lastPrinted>
  <dcterms:created xsi:type="dcterms:W3CDTF">2021-04-15T09:26:00Z</dcterms:created>
  <dcterms:modified xsi:type="dcterms:W3CDTF">2022-06-17T10:03:00Z</dcterms:modified>
</cp:coreProperties>
</file>