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B717" w14:textId="47B93848" w:rsidR="00085CE6" w:rsidRPr="00E21A68" w:rsidRDefault="00140F34" w:rsidP="00E21A68">
      <w:pPr>
        <w:jc w:val="both"/>
        <w:rPr>
          <w:b/>
          <w:bCs/>
          <w:sz w:val="28"/>
          <w:szCs w:val="28"/>
          <w:u w:val="single"/>
        </w:rPr>
      </w:pPr>
      <w:r w:rsidRPr="00E21A68">
        <w:rPr>
          <w:b/>
          <w:bCs/>
          <w:sz w:val="28"/>
          <w:szCs w:val="28"/>
          <w:u w:val="single"/>
        </w:rPr>
        <w:t>Η Δ.Ε.Υ.Α.ΘΕΡΜΑΪΚΟΥ</w:t>
      </w:r>
      <w:r w:rsidR="00E21A68" w:rsidRPr="00E21A68">
        <w:rPr>
          <w:b/>
          <w:bCs/>
          <w:sz w:val="28"/>
          <w:szCs w:val="28"/>
          <w:u w:val="single"/>
        </w:rPr>
        <w:t xml:space="preserve"> ενημερώνει: Πώς θα προστατέψετε </w:t>
      </w:r>
      <w:proofErr w:type="spellStart"/>
      <w:r w:rsidR="00E21A68" w:rsidRPr="00E21A68">
        <w:rPr>
          <w:b/>
          <w:bCs/>
          <w:sz w:val="28"/>
          <w:szCs w:val="28"/>
          <w:u w:val="single"/>
        </w:rPr>
        <w:t>υδρόμετρα</w:t>
      </w:r>
      <w:proofErr w:type="spellEnd"/>
      <w:r w:rsidR="00E21A68" w:rsidRPr="00E21A68">
        <w:rPr>
          <w:b/>
          <w:bCs/>
          <w:sz w:val="28"/>
          <w:szCs w:val="28"/>
          <w:u w:val="single"/>
        </w:rPr>
        <w:t>, βρύσες και σωληνώσεις από τον παγετό</w:t>
      </w:r>
    </w:p>
    <w:p w14:paraId="2B31F893" w14:textId="77777777" w:rsidR="00140F34" w:rsidRPr="00E21A68" w:rsidRDefault="00140F34" w:rsidP="00E21A68">
      <w:pPr>
        <w:jc w:val="both"/>
        <w:rPr>
          <w:b/>
          <w:bCs/>
          <w:sz w:val="28"/>
          <w:szCs w:val="28"/>
          <w:u w:val="single"/>
        </w:rPr>
      </w:pPr>
    </w:p>
    <w:p w14:paraId="2C2C2949" w14:textId="4964BF61" w:rsidR="00140F34" w:rsidRDefault="00E21A68" w:rsidP="00E21A68">
      <w:pPr>
        <w:pStyle w:val="Web"/>
      </w:pPr>
      <w:r>
        <w:rPr>
          <w:noProof/>
        </w:rPr>
        <w:drawing>
          <wp:inline distT="0" distB="0" distL="0" distR="0" wp14:anchorId="6909E31B" wp14:editId="3B5A70CE">
            <wp:extent cx="1695450" cy="2695575"/>
            <wp:effectExtent l="0" t="0" r="0" b="9525"/>
            <wp:docPr id="2" name="Εικόνα 1" descr="παγωμένοι σωλήνες στοκ εικόνα. εικόνα από bolshoi - 1897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αγωμένοι σωλήνες στοκ εικόνα. εικόνα από bolshoi - 18971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695575"/>
                    </a:xfrm>
                    <a:prstGeom prst="rect">
                      <a:avLst/>
                    </a:prstGeom>
                    <a:noFill/>
                    <a:ln>
                      <a:noFill/>
                    </a:ln>
                  </pic:spPr>
                </pic:pic>
              </a:graphicData>
            </a:graphic>
          </wp:inline>
        </w:drawing>
      </w:r>
      <w:r>
        <w:t xml:space="preserve">                               </w:t>
      </w:r>
      <w:r>
        <w:rPr>
          <w:noProof/>
        </w:rPr>
        <w:drawing>
          <wp:inline distT="0" distB="0" distL="0" distR="0" wp14:anchorId="390EDA02" wp14:editId="09CE5C8A">
            <wp:extent cx="1695450" cy="2695575"/>
            <wp:effectExtent l="0" t="0" r="0" b="9525"/>
            <wp:docPr id="4" name="Εικόνα 3" descr="Παγωμένη νερό-βρύση στο βράχο πάγου Στοκ Εικόνα - εικόνα από appall:  3032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αγωμένη νερό-βρύση στο βράχο πάγου Στοκ Εικόνα - εικόνα από appall:  303233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2695575"/>
                    </a:xfrm>
                    <a:prstGeom prst="rect">
                      <a:avLst/>
                    </a:prstGeom>
                    <a:noFill/>
                    <a:ln>
                      <a:noFill/>
                    </a:ln>
                  </pic:spPr>
                </pic:pic>
              </a:graphicData>
            </a:graphic>
          </wp:inline>
        </w:drawing>
      </w:r>
    </w:p>
    <w:p w14:paraId="7A57A2CF" w14:textId="77777777" w:rsidR="00140F34" w:rsidRDefault="00140F34"/>
    <w:p w14:paraId="31DFCC61" w14:textId="77777777" w:rsidR="00140F34" w:rsidRDefault="00140F34"/>
    <w:p w14:paraId="41EE8977" w14:textId="77777777" w:rsidR="00140F34" w:rsidRPr="00140F34" w:rsidRDefault="00140F34" w:rsidP="00140F34">
      <w:pPr>
        <w:shd w:val="clear" w:color="auto" w:fill="FFFFFF"/>
        <w:spacing w:after="300" w:line="240" w:lineRule="auto"/>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t>Λόγω του παγετού που επικρατεί τους χειμερινούς μήνες θα πρέπει να δοθεί ιδιαίτερη προσοχή στην προστασία των σωληνώσεων του σπιτιού. Πιο συγκεκριμένα:</w:t>
      </w:r>
    </w:p>
    <w:p w14:paraId="771C6B99" w14:textId="77777777" w:rsidR="00140F34" w:rsidRPr="00140F34" w:rsidRDefault="00140F34" w:rsidP="00140F34">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lastRenderedPageBreak/>
        <w:t xml:space="preserve">Εντοπίστε την κεντρική και τις περιφερειακές βάνες απομόνωσης (διακόπτες) του ακινήτου σας και ελέγξτε αν λειτουργούν ομαλά. Βεβαιωθείτε, επίσης, </w:t>
      </w:r>
      <w:proofErr w:type="spellStart"/>
      <w:r w:rsidRPr="00140F34">
        <w:rPr>
          <w:rFonts w:ascii="Open Sans" w:eastAsia="Times New Roman" w:hAnsi="Open Sans" w:cs="Open Sans"/>
          <w:color w:val="253856"/>
          <w:kern w:val="0"/>
          <w:sz w:val="24"/>
          <w:szCs w:val="24"/>
          <w:lang w:eastAsia="el-GR"/>
          <w14:ligatures w14:val="none"/>
        </w:rPr>
        <w:t>ποιός</w:t>
      </w:r>
      <w:proofErr w:type="spellEnd"/>
      <w:r w:rsidRPr="00140F34">
        <w:rPr>
          <w:rFonts w:ascii="Open Sans" w:eastAsia="Times New Roman" w:hAnsi="Open Sans" w:cs="Open Sans"/>
          <w:color w:val="253856"/>
          <w:kern w:val="0"/>
          <w:sz w:val="24"/>
          <w:szCs w:val="24"/>
          <w:lang w:eastAsia="el-GR"/>
          <w14:ligatures w14:val="none"/>
        </w:rPr>
        <w:t xml:space="preserve"> ακριβώς είναι ο δικός σας υδρομετρητής (για περιπτώσεις οικοδομών ή κτιρίων με άνω του ενός </w:t>
      </w:r>
      <w:proofErr w:type="spellStart"/>
      <w:r w:rsidRPr="00140F34">
        <w:rPr>
          <w:rFonts w:ascii="Open Sans" w:eastAsia="Times New Roman" w:hAnsi="Open Sans" w:cs="Open Sans"/>
          <w:color w:val="253856"/>
          <w:kern w:val="0"/>
          <w:sz w:val="24"/>
          <w:szCs w:val="24"/>
          <w:lang w:eastAsia="el-GR"/>
          <w14:ligatures w14:val="none"/>
        </w:rPr>
        <w:t>υδρόμετρα</w:t>
      </w:r>
      <w:proofErr w:type="spellEnd"/>
      <w:r w:rsidRPr="00140F34">
        <w:rPr>
          <w:rFonts w:ascii="Open Sans" w:eastAsia="Times New Roman" w:hAnsi="Open Sans" w:cs="Open Sans"/>
          <w:color w:val="253856"/>
          <w:kern w:val="0"/>
          <w:sz w:val="24"/>
          <w:szCs w:val="24"/>
          <w:lang w:eastAsia="el-GR"/>
          <w14:ligatures w14:val="none"/>
        </w:rPr>
        <w:t>).</w:t>
      </w:r>
    </w:p>
    <w:p w14:paraId="1858D6D4" w14:textId="70482030" w:rsidR="00140F34" w:rsidRDefault="00140F34" w:rsidP="00FE4CB8">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t xml:space="preserve">Βεβαιωθείτε ότι οι εξωτερικές εγκαταστάσεις ύδρευσης (φρεάτιο με </w:t>
      </w:r>
      <w:proofErr w:type="spellStart"/>
      <w:r w:rsidRPr="00140F34">
        <w:rPr>
          <w:rFonts w:ascii="Open Sans" w:eastAsia="Times New Roman" w:hAnsi="Open Sans" w:cs="Open Sans"/>
          <w:color w:val="253856"/>
          <w:kern w:val="0"/>
          <w:sz w:val="24"/>
          <w:szCs w:val="24"/>
          <w:lang w:eastAsia="el-GR"/>
          <w14:ligatures w14:val="none"/>
        </w:rPr>
        <w:t>υδρόμετρο</w:t>
      </w:r>
      <w:proofErr w:type="spellEnd"/>
      <w:r w:rsidRPr="00140F34">
        <w:rPr>
          <w:rFonts w:ascii="Open Sans" w:eastAsia="Times New Roman" w:hAnsi="Open Sans" w:cs="Open Sans"/>
          <w:color w:val="253856"/>
          <w:kern w:val="0"/>
          <w:sz w:val="24"/>
          <w:szCs w:val="24"/>
          <w:lang w:eastAsia="el-GR"/>
          <w14:ligatures w14:val="none"/>
        </w:rPr>
        <w:t xml:space="preserve"> και βάνα, σωλήνες ηλιακού θερμοσίφωνα, επιφανειακό σύστημα σωληνώσεων, βρύσες μπαλκονιών κ.τ.λ.) είναι μονωμένοι. Αν κάτι από τα παραπάνω δεν είναι προστατευμένο, φροντίσετε ώστε να μονωθεί το συντομότερο δυνατόν (τοποθέτηση υαλοβάμβακα ή άλλο παρεμφερές μονωτικό υλικό στις βάνες και στο</w:t>
      </w:r>
      <w:r>
        <w:rPr>
          <w:rFonts w:ascii="Open Sans" w:eastAsia="Times New Roman" w:hAnsi="Open Sans" w:cs="Open Sans"/>
          <w:color w:val="253856"/>
          <w:kern w:val="0"/>
          <w:sz w:val="24"/>
          <w:szCs w:val="24"/>
          <w:lang w:eastAsia="el-GR"/>
          <w14:ligatures w14:val="none"/>
        </w:rPr>
        <w:t xml:space="preserve"> </w:t>
      </w:r>
      <w:r w:rsidR="00FE4CB8">
        <w:rPr>
          <w:rFonts w:ascii="Open Sans" w:eastAsia="Times New Roman" w:hAnsi="Open Sans" w:cs="Open Sans"/>
          <w:color w:val="253856"/>
          <w:kern w:val="0"/>
          <w:sz w:val="24"/>
          <w:szCs w:val="24"/>
          <w:lang w:eastAsia="el-GR"/>
          <w14:ligatures w14:val="none"/>
        </w:rPr>
        <w:t xml:space="preserve">άχυρα, παλιά ρούχα, εφημερίδες μέσα στο φρεάτιο του </w:t>
      </w:r>
      <w:r w:rsidRPr="00140F34">
        <w:rPr>
          <w:rFonts w:ascii="Open Sans" w:eastAsia="Times New Roman" w:hAnsi="Open Sans" w:cs="Open Sans"/>
          <w:color w:val="253856"/>
          <w:kern w:val="0"/>
          <w:sz w:val="24"/>
          <w:szCs w:val="24"/>
          <w:lang w:eastAsia="el-GR"/>
          <w14:ligatures w14:val="none"/>
        </w:rPr>
        <w:t xml:space="preserve"> </w:t>
      </w:r>
      <w:proofErr w:type="spellStart"/>
      <w:r w:rsidRPr="00140F34">
        <w:rPr>
          <w:rFonts w:ascii="Open Sans" w:eastAsia="Times New Roman" w:hAnsi="Open Sans" w:cs="Open Sans"/>
          <w:color w:val="253856"/>
          <w:kern w:val="0"/>
          <w:sz w:val="24"/>
          <w:szCs w:val="24"/>
          <w:lang w:eastAsia="el-GR"/>
          <w14:ligatures w14:val="none"/>
        </w:rPr>
        <w:t>υδρ</w:t>
      </w:r>
      <w:r w:rsidR="00FE4CB8">
        <w:rPr>
          <w:rFonts w:ascii="Open Sans" w:eastAsia="Times New Roman" w:hAnsi="Open Sans" w:cs="Open Sans"/>
          <w:color w:val="253856"/>
          <w:kern w:val="0"/>
          <w:sz w:val="24"/>
          <w:szCs w:val="24"/>
          <w:lang w:eastAsia="el-GR"/>
          <w14:ligatures w14:val="none"/>
        </w:rPr>
        <w:t>ομέτρου</w:t>
      </w:r>
      <w:proofErr w:type="spellEnd"/>
      <w:r w:rsidRPr="00140F34">
        <w:rPr>
          <w:rFonts w:ascii="Open Sans" w:eastAsia="Times New Roman" w:hAnsi="Open Sans" w:cs="Open Sans"/>
          <w:color w:val="253856"/>
          <w:kern w:val="0"/>
          <w:sz w:val="24"/>
          <w:szCs w:val="24"/>
          <w:lang w:eastAsia="el-GR"/>
          <w14:ligatures w14:val="none"/>
        </w:rPr>
        <w:t>).</w:t>
      </w:r>
    </w:p>
    <w:p w14:paraId="3719A850" w14:textId="641C6F7B" w:rsidR="00FE4CB8" w:rsidRPr="00140F34" w:rsidRDefault="00FE4CB8" w:rsidP="00FE4CB8">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Pr>
          <w:rFonts w:ascii="Open Sans" w:eastAsia="Times New Roman" w:hAnsi="Open Sans" w:cs="Open Sans"/>
          <w:color w:val="253856"/>
          <w:kern w:val="0"/>
          <w:sz w:val="24"/>
          <w:szCs w:val="24"/>
          <w:lang w:eastAsia="el-GR"/>
          <w14:ligatures w14:val="none"/>
        </w:rPr>
        <w:t>Ελέγξτε και βεβαιωθείτε ότι οι διακόπτες του δικτύου υδροδότησης ανοιγοκλείνουν και λειτουργούν κανονικά.</w:t>
      </w:r>
    </w:p>
    <w:p w14:paraId="23363B70" w14:textId="77777777" w:rsidR="00140F34" w:rsidRPr="00140F34" w:rsidRDefault="00140F34" w:rsidP="00140F34">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t>Ιδιαίτερα τις νυκτερινές ώρες αφήστε την κεντρική θέρμανση σε λειτουργία, σε σταθερή θερμοκρασία, για να αποτραπεί το πάγωμα των σωληνώσεων.</w:t>
      </w:r>
    </w:p>
    <w:p w14:paraId="729308E8" w14:textId="77777777" w:rsidR="00140F34" w:rsidRPr="00140F34" w:rsidRDefault="00140F34" w:rsidP="00140F34">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t>Σε περίπτωση που έχετε ηλιακό θερμοσίφωνα, φροντίστε κατά τη διάρκεια του παγετού (ιδιαίτερα τις βραδινές ώρες) να κλείσετε την παροχή νερού προς το θερμοσίφωνα και να αδειάσετε το νερό από το σύστημα. Αν αυτό δεν είναι δυνατό, μπορείτε να αφήσετε ελάχιστα ανοικτή μια βρύση στο κύκλωμα ζεστού νερού (να στάζει). Προσοχή! Το μέτρο αυτό μπορεί να αυξήσει σημαντικά το λογαριασμό του νερού! Επίσης ενημερωθείτε αν έχει τοποθετηθεί αντιψυκτικό από την κατασκευάστρια εταιρία ή από τον ειδικό που τοποθέτησε τον ηλιακό σας θερμοσίφωνα (περίπτωση κλειστού κυκλώματος). Αν όχι, φροντίστε να προμηθευτείτε το κατάλληλο αντιψυκτικό και τοποθετήστε το.</w:t>
      </w:r>
    </w:p>
    <w:p w14:paraId="0DC9A897" w14:textId="77777777" w:rsidR="00140F34" w:rsidRPr="00140F34" w:rsidRDefault="00140F34" w:rsidP="00140F34">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lastRenderedPageBreak/>
        <w:t>Βεβαιωθείτε ότι οι υδρορροές στα μπαλκόνια και τις ταράτσες είναι καθαρές από φύλλα και σκουπίδια για να μπορούν να λειτουργούν ομαλά, προκειμένου να μην συγκεντρώνονται νερά που θα παγώσουν σε χαμηλές θερμοκρασίες.</w:t>
      </w:r>
    </w:p>
    <w:p w14:paraId="0C556986" w14:textId="77777777" w:rsidR="00140F34" w:rsidRDefault="00140F34" w:rsidP="00140F34">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t>Σε περίπτωση μακροχρόνιας απουσίας, εκκενώστε (αν είναι εφικτό) το δίκτυο σωληνώσεων.</w:t>
      </w:r>
    </w:p>
    <w:p w14:paraId="539F09A8" w14:textId="7C575886" w:rsidR="000778CE" w:rsidRDefault="00140F34" w:rsidP="000778CE">
      <w:pPr>
        <w:numPr>
          <w:ilvl w:val="0"/>
          <w:numId w:val="1"/>
        </w:numPr>
        <w:shd w:val="clear" w:color="auto" w:fill="FFFFFF"/>
        <w:spacing w:before="100" w:beforeAutospacing="1" w:after="100" w:afterAutospacing="1" w:line="480" w:lineRule="atLeast"/>
        <w:jc w:val="both"/>
        <w:rPr>
          <w:rFonts w:ascii="Open Sans" w:eastAsia="Times New Roman" w:hAnsi="Open Sans" w:cs="Open Sans"/>
          <w:color w:val="253856"/>
          <w:kern w:val="0"/>
          <w:sz w:val="24"/>
          <w:szCs w:val="24"/>
          <w:lang w:eastAsia="el-GR"/>
          <w14:ligatures w14:val="none"/>
        </w:rPr>
      </w:pPr>
      <w:r w:rsidRPr="00140F34">
        <w:rPr>
          <w:rFonts w:ascii="Open Sans" w:eastAsia="Times New Roman" w:hAnsi="Open Sans" w:cs="Open Sans"/>
          <w:color w:val="253856"/>
          <w:kern w:val="0"/>
          <w:sz w:val="24"/>
          <w:szCs w:val="24"/>
          <w:lang w:eastAsia="el-GR"/>
          <w14:ligatures w14:val="none"/>
        </w:rPr>
        <w:t>Αν τελικά προκύψει διακοπή υδροδότησης του ακινήτου λόγω από παγωμένη υδραυλική εγκατάσταση (</w:t>
      </w:r>
      <w:proofErr w:type="spellStart"/>
      <w:r w:rsidRPr="00140F34">
        <w:rPr>
          <w:rFonts w:ascii="Open Sans" w:eastAsia="Times New Roman" w:hAnsi="Open Sans" w:cs="Open Sans"/>
          <w:color w:val="253856"/>
          <w:kern w:val="0"/>
          <w:sz w:val="24"/>
          <w:szCs w:val="24"/>
          <w:lang w:eastAsia="el-GR"/>
          <w14:ligatures w14:val="none"/>
        </w:rPr>
        <w:t>υδρόμετρο</w:t>
      </w:r>
      <w:proofErr w:type="spellEnd"/>
      <w:r w:rsidRPr="00140F34">
        <w:rPr>
          <w:rFonts w:ascii="Open Sans" w:eastAsia="Times New Roman" w:hAnsi="Open Sans" w:cs="Open Sans"/>
          <w:color w:val="253856"/>
          <w:kern w:val="0"/>
          <w:sz w:val="24"/>
          <w:szCs w:val="24"/>
          <w:lang w:eastAsia="el-GR"/>
          <w14:ligatures w14:val="none"/>
        </w:rPr>
        <w:t>, εκτεθειμένοι σωλήνες κ.τ.λ.), δεν ζεσταίνουμε με φλόγιστρα και άλλα θερμαντικά μέσα, γιατί το πιθανότερο είναι να δημιουργήσουμε μεγαλύτερα προβλήματα. (θραύσεις σωληνώσεων κ.τ.</w:t>
      </w:r>
      <w:commentRangeStart w:id="0"/>
      <w:r w:rsidRPr="00140F34">
        <w:rPr>
          <w:rFonts w:ascii="Open Sans" w:eastAsia="Times New Roman" w:hAnsi="Open Sans" w:cs="Open Sans"/>
          <w:color w:val="253856"/>
          <w:kern w:val="0"/>
          <w:sz w:val="24"/>
          <w:szCs w:val="24"/>
          <w:lang w:eastAsia="el-GR"/>
          <w14:ligatures w14:val="none"/>
        </w:rPr>
        <w:t>λ</w:t>
      </w:r>
      <w:commentRangeEnd w:id="0"/>
      <w:r w:rsidR="00FE4CB8">
        <w:rPr>
          <w:rStyle w:val="a3"/>
        </w:rPr>
        <w:commentReference w:id="0"/>
      </w:r>
      <w:r w:rsidRPr="00140F34">
        <w:rPr>
          <w:rFonts w:ascii="Open Sans" w:eastAsia="Times New Roman" w:hAnsi="Open Sans" w:cs="Open Sans"/>
          <w:color w:val="253856"/>
          <w:kern w:val="0"/>
          <w:sz w:val="24"/>
          <w:szCs w:val="24"/>
          <w:lang w:eastAsia="el-GR"/>
          <w14:ligatures w14:val="none"/>
        </w:rPr>
        <w:t>.)</w:t>
      </w:r>
    </w:p>
    <w:p w14:paraId="11038D62" w14:textId="0BB9026F" w:rsidR="000778CE" w:rsidRDefault="000778CE" w:rsidP="000778CE">
      <w:pPr>
        <w:pStyle w:val="Web"/>
        <w:shd w:val="clear" w:color="auto" w:fill="FFFFFF"/>
        <w:spacing w:before="0" w:beforeAutospacing="0" w:after="0" w:afterAutospacing="0"/>
        <w:jc w:val="both"/>
        <w:rPr>
          <w:rStyle w:val="a6"/>
          <w:rFonts w:ascii="Arial" w:hAnsi="Arial" w:cs="Arial"/>
          <w:b w:val="0"/>
          <w:bCs w:val="0"/>
          <w:color w:val="000000"/>
        </w:rPr>
      </w:pPr>
      <w:r>
        <w:rPr>
          <w:rStyle w:val="a6"/>
          <w:rFonts w:ascii="Arial" w:hAnsi="Arial" w:cs="Arial"/>
          <w:color w:val="000000"/>
        </w:rPr>
        <w:t>Γενικότερα ισχύουν οι οδηγίες της Γενικής Γραμματείας Πολιτικής Προστασίας που αφορούν την προετοιμασία για την αντιμετώπιση παγετού στα δίκτυα ύδρευσης των κατοικιών:</w:t>
      </w:r>
    </w:p>
    <w:p w14:paraId="3C4BDED2" w14:textId="77777777" w:rsidR="000778CE" w:rsidRPr="000778CE" w:rsidRDefault="000778CE" w:rsidP="000778CE">
      <w:pPr>
        <w:pStyle w:val="Web"/>
        <w:shd w:val="clear" w:color="auto" w:fill="FFFFFF"/>
        <w:spacing w:before="0" w:beforeAutospacing="0" w:after="0" w:afterAutospacing="0"/>
        <w:ind w:left="1440"/>
        <w:jc w:val="both"/>
        <w:rPr>
          <w:rStyle w:val="a6"/>
          <w:rFonts w:ascii="Arial" w:hAnsi="Arial" w:cs="Arial"/>
          <w:b w:val="0"/>
          <w:bCs w:val="0"/>
          <w:color w:val="000000"/>
        </w:rPr>
      </w:pPr>
    </w:p>
    <w:p w14:paraId="2093C341" w14:textId="77777777" w:rsidR="000778CE" w:rsidRDefault="000778CE" w:rsidP="000778CE">
      <w:pPr>
        <w:pStyle w:val="Web"/>
        <w:shd w:val="clear" w:color="auto" w:fill="FFFFFF"/>
        <w:spacing w:before="0" w:beforeAutospacing="0" w:after="0" w:afterAutospacing="0"/>
        <w:ind w:left="720"/>
        <w:jc w:val="both"/>
        <w:rPr>
          <w:rFonts w:ascii="Arial" w:hAnsi="Arial" w:cs="Arial"/>
          <w:color w:val="000000"/>
        </w:rPr>
      </w:pPr>
    </w:p>
    <w:p w14:paraId="384E96F8" w14:textId="6994C07D"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Μάθετε που βρίσκεται ο υδρομετρητής (ρολόι) του σπιτιού σας καθώς και τα σημεία όπου βρίσκονται ο κεντρικός και οι περιφερειακοί διακόπτες υδροδότησης.</w:t>
      </w:r>
    </w:p>
    <w:p w14:paraId="3A0268D5"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Ελέγξτε και βεβαιωθείτε ότι οι διακόπτες του δικτύου υδροδότησης ανοιγοκλείνουν και λειτουργούν ομαλά.</w:t>
      </w:r>
    </w:p>
    <w:p w14:paraId="097C8AD3"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14:paraId="09E67328"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14:paraId="68DC8957"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 διαφορετικά αφήστε μια βρύση να στάζει στο κύκλωμα ζεστού νερού.</w:t>
      </w:r>
    </w:p>
    <w:p w14:paraId="6F8DB734"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lastRenderedPageBreak/>
        <w:t>•    Μην σπαταλάτε αλόγιστα νερό για να απομακρύνετε το χιόνι και τον πάγο.</w:t>
      </w:r>
    </w:p>
    <w:p w14:paraId="2ABA359C"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Περιορίστε τις δραστηριότητες που απαιτούν αυξημένη κατανάλωση νερού (πλυντήρια ρούχων κλπ.).</w:t>
      </w:r>
    </w:p>
    <w:p w14:paraId="44A774EB"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14:paraId="673D2DA4"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Ελέγξτε αν υπάρχουν διαρροές στις βρύσες ή στα καζανάκια.</w:t>
      </w:r>
    </w:p>
    <w:p w14:paraId="54AE6B50" w14:textId="4AF09CB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Βεβαιωθείτε ότι οι υδρορροές στα μπαλκόνια και στις ταράτσες είναι καθαρές από φύλλα και σκουπίδια και λειτουργούν ομαλά. </w:t>
      </w:r>
    </w:p>
    <w:p w14:paraId="4257D12D" w14:textId="77777777" w:rsidR="000778CE" w:rsidRDefault="000778CE" w:rsidP="000778CE">
      <w:pPr>
        <w:pStyle w:val="Web"/>
        <w:numPr>
          <w:ilvl w:val="0"/>
          <w:numId w:val="1"/>
        </w:numPr>
        <w:shd w:val="clear" w:color="auto" w:fill="FFFFFF"/>
        <w:spacing w:before="0" w:beforeAutospacing="0" w:after="300" w:afterAutospacing="0"/>
        <w:jc w:val="both"/>
        <w:rPr>
          <w:rFonts w:ascii="Arial" w:hAnsi="Arial" w:cs="Arial"/>
          <w:color w:val="000000"/>
        </w:rPr>
      </w:pPr>
      <w:r>
        <w:rPr>
          <w:rFonts w:ascii="Arial" w:hAnsi="Arial" w:cs="Arial"/>
          <w:color w:val="000000"/>
        </w:rPr>
        <w:t>Επιπλέον, σε περίπτωση που παγώσουν οι κεντρικοί σωλήνες ύδρευσης:</w:t>
      </w:r>
    </w:p>
    <w:p w14:paraId="3E008184"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υδραυλικό.</w:t>
      </w:r>
    </w:p>
    <w:p w14:paraId="34757A73"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14:paraId="19E74AEC" w14:textId="77777777" w:rsidR="000778CE" w:rsidRDefault="000778CE" w:rsidP="000778CE">
      <w:pPr>
        <w:pStyle w:val="Web"/>
        <w:shd w:val="clear" w:color="auto" w:fill="FFFFFF"/>
        <w:spacing w:before="0" w:beforeAutospacing="0" w:after="300" w:afterAutospacing="0"/>
        <w:ind w:left="720"/>
        <w:jc w:val="both"/>
        <w:rPr>
          <w:rFonts w:ascii="Arial" w:hAnsi="Arial" w:cs="Arial"/>
          <w:color w:val="000000"/>
        </w:rPr>
      </w:pPr>
      <w:r>
        <w:rPr>
          <w:rFonts w:ascii="Arial" w:hAnsi="Arial" w:cs="Arial"/>
          <w:color w:val="000000"/>
        </w:rPr>
        <w:t>•    Ελέγξτε αν έχουν βραχεί ή διατρέχουν κίνδυνο οι ηλεκτρικές εγκαταστάσεις ώστε να τις απομονώσετε.</w:t>
      </w:r>
    </w:p>
    <w:p w14:paraId="5931FB9A" w14:textId="35962582" w:rsidR="000778CE" w:rsidRDefault="000778CE" w:rsidP="000778CE">
      <w:pPr>
        <w:pStyle w:val="Web"/>
        <w:numPr>
          <w:ilvl w:val="0"/>
          <w:numId w:val="1"/>
        </w:numPr>
        <w:shd w:val="clear" w:color="auto" w:fill="FFFFFF"/>
        <w:spacing w:before="0" w:beforeAutospacing="0" w:after="300" w:afterAutospacing="0"/>
        <w:jc w:val="both"/>
        <w:rPr>
          <w:rFonts w:ascii="Arial" w:hAnsi="Arial" w:cs="Arial"/>
          <w:color w:val="000000"/>
        </w:rPr>
      </w:pPr>
      <w:r>
        <w:rPr>
          <w:rFonts w:ascii="Arial" w:hAnsi="Arial" w:cs="Arial"/>
          <w:color w:val="000000"/>
        </w:rPr>
        <w:t>Σε κάθε περίπτωση οι βλάβες θα πρέπει δηλώνονται τηλεφωνικά στο τηλεφωνικό κέντρο της υπηρεσίας 23</w:t>
      </w:r>
      <w:r>
        <w:rPr>
          <w:rFonts w:ascii="Arial" w:hAnsi="Arial" w:cs="Arial"/>
          <w:color w:val="000000"/>
        </w:rPr>
        <w:t xml:space="preserve">92022355 </w:t>
      </w:r>
      <w:r>
        <w:rPr>
          <w:rFonts w:ascii="Arial" w:hAnsi="Arial" w:cs="Arial"/>
          <w:color w:val="000000"/>
        </w:rPr>
        <w:t xml:space="preserve"> και μετά τις 1</w:t>
      </w:r>
      <w:r>
        <w:rPr>
          <w:rFonts w:ascii="Arial" w:hAnsi="Arial" w:cs="Arial"/>
          <w:color w:val="000000"/>
        </w:rPr>
        <w:t>5:00</w:t>
      </w:r>
      <w:r>
        <w:rPr>
          <w:rFonts w:ascii="Arial" w:hAnsi="Arial" w:cs="Arial"/>
          <w:color w:val="000000"/>
        </w:rPr>
        <w:t xml:space="preserve"> μ.μ στ</w:t>
      </w:r>
      <w:r>
        <w:rPr>
          <w:rFonts w:ascii="Arial" w:hAnsi="Arial" w:cs="Arial"/>
          <w:color w:val="000000"/>
        </w:rPr>
        <w:t>α τηλέφωνα 6985151955, 6985151953</w:t>
      </w:r>
      <w:r>
        <w:rPr>
          <w:rFonts w:ascii="Arial" w:hAnsi="Arial" w:cs="Arial"/>
          <w:color w:val="000000"/>
        </w:rPr>
        <w:t>.</w:t>
      </w:r>
    </w:p>
    <w:sectPr w:rsidR="000778CE" w:rsidSect="00505C98">
      <w:pgSz w:w="16838" w:h="11906"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4-01-19T22:32:00Z" w:initials="U">
    <w:p w14:paraId="5798455D" w14:textId="07A9E771" w:rsidR="00FE4CB8" w:rsidRDefault="00FE4CB8">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984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B2905D3" w16cex:dateUtc="2024-01-19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8455D" w16cid:durableId="5B2905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60154"/>
    <w:multiLevelType w:val="multilevel"/>
    <w:tmpl w:val="5106D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3021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FF"/>
    <w:rsid w:val="000778CE"/>
    <w:rsid w:val="00085CE6"/>
    <w:rsid w:val="00140F34"/>
    <w:rsid w:val="00505C98"/>
    <w:rsid w:val="006B615E"/>
    <w:rsid w:val="00E21A68"/>
    <w:rsid w:val="00EC64FF"/>
    <w:rsid w:val="00FE4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0725"/>
  <w15:chartTrackingRefBased/>
  <w15:docId w15:val="{E6C39A11-B3BF-4126-BBA3-EE689877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0F3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annotation reference"/>
    <w:basedOn w:val="a0"/>
    <w:uiPriority w:val="99"/>
    <w:semiHidden/>
    <w:unhideWhenUsed/>
    <w:rsid w:val="00FE4CB8"/>
    <w:rPr>
      <w:sz w:val="16"/>
      <w:szCs w:val="16"/>
    </w:rPr>
  </w:style>
  <w:style w:type="paragraph" w:styleId="a4">
    <w:name w:val="annotation text"/>
    <w:basedOn w:val="a"/>
    <w:link w:val="Char"/>
    <w:uiPriority w:val="99"/>
    <w:semiHidden/>
    <w:unhideWhenUsed/>
    <w:rsid w:val="00FE4CB8"/>
    <w:pPr>
      <w:spacing w:line="240" w:lineRule="auto"/>
    </w:pPr>
    <w:rPr>
      <w:sz w:val="20"/>
      <w:szCs w:val="20"/>
    </w:rPr>
  </w:style>
  <w:style w:type="character" w:customStyle="1" w:styleId="Char">
    <w:name w:val="Κείμενο σχολίου Char"/>
    <w:basedOn w:val="a0"/>
    <w:link w:val="a4"/>
    <w:uiPriority w:val="99"/>
    <w:semiHidden/>
    <w:rsid w:val="00FE4CB8"/>
    <w:rPr>
      <w:sz w:val="20"/>
      <w:szCs w:val="20"/>
    </w:rPr>
  </w:style>
  <w:style w:type="paragraph" w:styleId="a5">
    <w:name w:val="annotation subject"/>
    <w:basedOn w:val="a4"/>
    <w:next w:val="a4"/>
    <w:link w:val="Char0"/>
    <w:uiPriority w:val="99"/>
    <w:semiHidden/>
    <w:unhideWhenUsed/>
    <w:rsid w:val="00FE4CB8"/>
    <w:rPr>
      <w:b/>
      <w:bCs/>
    </w:rPr>
  </w:style>
  <w:style w:type="character" w:customStyle="1" w:styleId="Char0">
    <w:name w:val="Θέμα σχολίου Char"/>
    <w:basedOn w:val="Char"/>
    <w:link w:val="a5"/>
    <w:uiPriority w:val="99"/>
    <w:semiHidden/>
    <w:rsid w:val="00FE4CB8"/>
    <w:rPr>
      <w:b/>
      <w:bCs/>
      <w:sz w:val="20"/>
      <w:szCs w:val="20"/>
    </w:rPr>
  </w:style>
  <w:style w:type="character" w:styleId="a6">
    <w:name w:val="Strong"/>
    <w:basedOn w:val="a0"/>
    <w:uiPriority w:val="22"/>
    <w:qFormat/>
    <w:rsid w:val="00077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9780">
      <w:bodyDiv w:val="1"/>
      <w:marLeft w:val="0"/>
      <w:marRight w:val="0"/>
      <w:marTop w:val="0"/>
      <w:marBottom w:val="0"/>
      <w:divBdr>
        <w:top w:val="none" w:sz="0" w:space="0" w:color="auto"/>
        <w:left w:val="none" w:sz="0" w:space="0" w:color="auto"/>
        <w:bottom w:val="none" w:sz="0" w:space="0" w:color="auto"/>
        <w:right w:val="none" w:sz="0" w:space="0" w:color="auto"/>
      </w:divBdr>
    </w:div>
    <w:div w:id="1439718228">
      <w:bodyDiv w:val="1"/>
      <w:marLeft w:val="0"/>
      <w:marRight w:val="0"/>
      <w:marTop w:val="0"/>
      <w:marBottom w:val="0"/>
      <w:divBdr>
        <w:top w:val="none" w:sz="0" w:space="0" w:color="auto"/>
        <w:left w:val="none" w:sz="0" w:space="0" w:color="auto"/>
        <w:bottom w:val="none" w:sz="0" w:space="0" w:color="auto"/>
        <w:right w:val="none" w:sz="0" w:space="0" w:color="auto"/>
      </w:divBdr>
      <w:divsChild>
        <w:div w:id="2121676611">
          <w:marLeft w:val="0"/>
          <w:marRight w:val="0"/>
          <w:marTop w:val="0"/>
          <w:marBottom w:val="0"/>
          <w:divBdr>
            <w:top w:val="none" w:sz="0" w:space="0" w:color="auto"/>
            <w:left w:val="none" w:sz="0" w:space="0" w:color="auto"/>
            <w:bottom w:val="none" w:sz="0" w:space="0" w:color="auto"/>
            <w:right w:val="none" w:sz="0" w:space="0" w:color="auto"/>
          </w:divBdr>
        </w:div>
        <w:div w:id="800853276">
          <w:marLeft w:val="0"/>
          <w:marRight w:val="0"/>
          <w:marTop w:val="750"/>
          <w:marBottom w:val="0"/>
          <w:divBdr>
            <w:top w:val="none" w:sz="0" w:space="0" w:color="auto"/>
            <w:left w:val="none" w:sz="0" w:space="0" w:color="auto"/>
            <w:bottom w:val="none" w:sz="0" w:space="0" w:color="auto"/>
            <w:right w:val="none" w:sz="0" w:space="0" w:color="auto"/>
          </w:divBdr>
        </w:div>
        <w:div w:id="2047943207">
          <w:marLeft w:val="0"/>
          <w:marRight w:val="0"/>
          <w:marTop w:val="0"/>
          <w:marBottom w:val="900"/>
          <w:divBdr>
            <w:top w:val="none" w:sz="0" w:space="0" w:color="auto"/>
            <w:left w:val="none" w:sz="0" w:space="0" w:color="auto"/>
            <w:bottom w:val="none" w:sz="0" w:space="0" w:color="auto"/>
            <w:right w:val="none" w:sz="0" w:space="0" w:color="auto"/>
          </w:divBdr>
          <w:divsChild>
            <w:div w:id="659164167">
              <w:marLeft w:val="0"/>
              <w:marRight w:val="0"/>
              <w:marTop w:val="0"/>
              <w:marBottom w:val="0"/>
              <w:divBdr>
                <w:top w:val="none" w:sz="0" w:space="0" w:color="auto"/>
                <w:left w:val="none" w:sz="0" w:space="0" w:color="auto"/>
                <w:bottom w:val="none" w:sz="0" w:space="0" w:color="auto"/>
                <w:right w:val="none" w:sz="0" w:space="0" w:color="auto"/>
              </w:divBdr>
              <w:divsChild>
                <w:div w:id="1869566015">
                  <w:marLeft w:val="0"/>
                  <w:marRight w:val="0"/>
                  <w:marTop w:val="0"/>
                  <w:marBottom w:val="0"/>
                  <w:divBdr>
                    <w:top w:val="none" w:sz="0" w:space="0" w:color="auto"/>
                    <w:left w:val="none" w:sz="0" w:space="0" w:color="auto"/>
                    <w:bottom w:val="none" w:sz="0" w:space="0" w:color="auto"/>
                    <w:right w:val="none" w:sz="0" w:space="0" w:color="auto"/>
                  </w:divBdr>
                  <w:divsChild>
                    <w:div w:id="2113473599">
                      <w:marLeft w:val="750"/>
                      <w:marRight w:val="0"/>
                      <w:marTop w:val="750"/>
                      <w:marBottom w:val="300"/>
                      <w:divBdr>
                        <w:top w:val="none" w:sz="0" w:space="0" w:color="auto"/>
                        <w:left w:val="none" w:sz="0" w:space="0" w:color="auto"/>
                        <w:bottom w:val="none" w:sz="0" w:space="0" w:color="auto"/>
                        <w:right w:val="none" w:sz="0" w:space="0" w:color="auto"/>
                      </w:divBdr>
                      <w:divsChild>
                        <w:div w:id="1685203160">
                          <w:marLeft w:val="0"/>
                          <w:marRight w:val="0"/>
                          <w:marTop w:val="0"/>
                          <w:marBottom w:val="0"/>
                          <w:divBdr>
                            <w:top w:val="none" w:sz="0" w:space="0" w:color="auto"/>
                            <w:left w:val="none" w:sz="0" w:space="0" w:color="auto"/>
                            <w:bottom w:val="none" w:sz="0" w:space="0" w:color="auto"/>
                            <w:right w:val="none" w:sz="0" w:space="0" w:color="auto"/>
                          </w:divBdr>
                        </w:div>
                      </w:divsChild>
                    </w:div>
                    <w:div w:id="129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4169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2024-01-19T20:54:00Z</dcterms:created>
  <dcterms:modified xsi:type="dcterms:W3CDTF">2024-01-19T20:54:00Z</dcterms:modified>
</cp:coreProperties>
</file>